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089" w:rsidRPr="00C96089" w:rsidRDefault="00C96089" w:rsidP="00C96089">
      <w:pPr>
        <w:jc w:val="center"/>
        <w:rPr>
          <w:b/>
          <w:color w:val="365F91" w:themeColor="accent1" w:themeShade="BF"/>
          <w:sz w:val="96"/>
          <w:szCs w:val="96"/>
          <w:lang w:val="en-US"/>
        </w:rPr>
      </w:pPr>
      <w:r w:rsidRPr="00C96089">
        <w:rPr>
          <w:b/>
          <w:color w:val="365F91" w:themeColor="accent1" w:themeShade="BF"/>
          <w:sz w:val="96"/>
          <w:szCs w:val="96"/>
          <w:lang w:val="en-US"/>
        </w:rPr>
        <w:br/>
        <w:t>We Believe in God</w:t>
      </w:r>
      <w:r w:rsidR="000B6847" w:rsidRPr="000B6847">
        <w:rPr>
          <w:noProof/>
          <w:color w:val="365F91" w:themeColor="accent1" w:themeShade="BF"/>
          <w:sz w:val="96"/>
          <w:szCs w:val="96"/>
          <w:lang w:bidi="en-US"/>
        </w:rPr>
        <w:pict>
          <v:group id="Group 39" o:spid="_x0000_s1048" style="position:absolute;left:0;text-align:left;margin-left:3976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49" style="position:absolute;width:12240;height:15840;visibility:visible" fillcolor="#bfbfbf [2412]" strokecolor="#f2f2f2" strokeweight="3pt">
              <v:shadow on="t" type="perspective" color="#1f4d78" opacity=".5" offset="1pt" offset2="-1pt"/>
            </v:rect>
            <v:rect id="Rectangle 41" o:spid="_x0000_s1050"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C96089" w:rsidRDefault="00C96089" w:rsidP="00C96089">
                    <w:pPr>
                      <w:tabs>
                        <w:tab w:val="center" w:pos="4680"/>
                      </w:tabs>
                      <w:spacing w:before="360" w:after="240"/>
                      <w:jc w:val="center"/>
                    </w:pPr>
                  </w:p>
                  <w:p w:rsidR="00C96089" w:rsidRDefault="00C96089" w:rsidP="00C96089">
                    <w:pPr>
                      <w:tabs>
                        <w:tab w:val="center" w:pos="4680"/>
                      </w:tabs>
                      <w:spacing w:before="360" w:after="240"/>
                      <w:jc w:val="center"/>
                    </w:pPr>
                  </w:p>
                </w:txbxContent>
              </v:textbox>
            </v:rect>
            <w10:wrap anchorx="page" anchory="page"/>
          </v:group>
        </w:pict>
      </w:r>
    </w:p>
    <w:p w:rsidR="00C96089" w:rsidRPr="00C96089" w:rsidRDefault="00C96089" w:rsidP="00C96089">
      <w:pPr>
        <w:jc w:val="center"/>
        <w:rPr>
          <w:color w:val="365F91" w:themeColor="accent1" w:themeShade="BF"/>
          <w:sz w:val="32"/>
          <w:szCs w:val="32"/>
          <w:lang w:val="en-US"/>
        </w:rPr>
      </w:pPr>
    </w:p>
    <w:p w:rsidR="00C96089" w:rsidRPr="005B27AB" w:rsidRDefault="00C96089" w:rsidP="00C96089">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C96089" w:rsidRDefault="00C96089" w:rsidP="00C96089">
      <w:pPr>
        <w:pStyle w:val="Header1"/>
        <w:jc w:val="center"/>
        <w:rPr>
          <w:b/>
          <w:noProof/>
          <w:sz w:val="110"/>
          <w:szCs w:val="110"/>
        </w:rPr>
      </w:pPr>
    </w:p>
    <w:p w:rsidR="00C96089" w:rsidRPr="007F3627" w:rsidRDefault="00C96089" w:rsidP="00C96089">
      <w:pPr>
        <w:pStyle w:val="Header1"/>
        <w:jc w:val="center"/>
        <w:rPr>
          <w:b/>
          <w:noProof/>
          <w:sz w:val="110"/>
          <w:szCs w:val="110"/>
        </w:rPr>
      </w:pPr>
    </w:p>
    <w:p w:rsidR="00C96089" w:rsidRDefault="000B6847" w:rsidP="00C96089">
      <w:pPr>
        <w:pStyle w:val="Header1"/>
        <w:jc w:val="center"/>
        <w:rPr>
          <w:b/>
          <w:noProof/>
          <w:sz w:val="96"/>
          <w:szCs w:val="96"/>
        </w:rPr>
      </w:pPr>
      <w:r w:rsidRPr="000B6847">
        <w:rPr>
          <w:rFonts w:asciiTheme="minorHAnsi" w:hAnsiTheme="minorHAnsi"/>
          <w:noProof/>
          <w:color w:val="365F91" w:themeColor="accent1" w:themeShade="BF"/>
          <w:sz w:val="96"/>
          <w:szCs w:val="96"/>
        </w:rPr>
        <w:pict>
          <v:rect id="Rectangle 42" o:spid="_x0000_s1051"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C96089" w:rsidRPr="00DF7531" w:rsidTr="00F71E36">
                    <w:trPr>
                      <w:trHeight w:val="2426"/>
                    </w:trPr>
                    <w:tc>
                      <w:tcPr>
                        <w:tcW w:w="1000" w:type="pct"/>
                        <w:shd w:val="clear" w:color="auto" w:fill="000000"/>
                        <w:vAlign w:val="center"/>
                      </w:tcPr>
                      <w:p w:rsidR="00C96089" w:rsidRDefault="00C96089" w:rsidP="009540D5">
                        <w:pPr>
                          <w:pStyle w:val="MediumShading1-Accent11"/>
                          <w:rPr>
                            <w:smallCaps/>
                            <w:sz w:val="40"/>
                            <w:szCs w:val="40"/>
                          </w:rPr>
                        </w:pPr>
                        <w:r>
                          <w:rPr>
                            <w:smallCaps/>
                            <w:sz w:val="40"/>
                            <w:szCs w:val="40"/>
                          </w:rPr>
                          <w:t xml:space="preserve">Academic </w:t>
                        </w:r>
                      </w:p>
                      <w:p w:rsidR="00C96089" w:rsidRDefault="00C96089" w:rsidP="009540D5">
                        <w:pPr>
                          <w:pStyle w:val="MediumShading1-Accent11"/>
                          <w:rPr>
                            <w:smallCaps/>
                            <w:sz w:val="40"/>
                            <w:szCs w:val="40"/>
                          </w:rPr>
                        </w:pPr>
                        <w:r>
                          <w:rPr>
                            <w:smallCaps/>
                            <w:sz w:val="40"/>
                            <w:szCs w:val="40"/>
                          </w:rPr>
                          <w:t>Packet</w:t>
                        </w:r>
                      </w:p>
                    </w:tc>
                    <w:tc>
                      <w:tcPr>
                        <w:tcW w:w="4000" w:type="pct"/>
                        <w:shd w:val="clear" w:color="auto" w:fill="auto"/>
                        <w:vAlign w:val="center"/>
                      </w:tcPr>
                      <w:p w:rsidR="00C96089" w:rsidRDefault="00C96089"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C96089" w:rsidRPr="005B27AB" w:rsidRDefault="00C96089"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C96089" w:rsidRDefault="00C96089" w:rsidP="00C96089">
                  <w:pPr>
                    <w:pStyle w:val="MediumShading1-Accent11"/>
                    <w:spacing w:line="14" w:lineRule="exact"/>
                  </w:pPr>
                </w:p>
              </w:txbxContent>
            </v:textbox>
            <w10:wrap anchorx="page" anchory="page"/>
          </v:rect>
        </w:pict>
      </w:r>
    </w:p>
    <w:p w:rsidR="00C96089" w:rsidRDefault="00C96089" w:rsidP="00C96089">
      <w:pPr>
        <w:pStyle w:val="Header1"/>
        <w:jc w:val="center"/>
        <w:rPr>
          <w:b/>
          <w:noProof/>
          <w:sz w:val="96"/>
          <w:szCs w:val="96"/>
        </w:rPr>
      </w:pPr>
    </w:p>
    <w:p w:rsidR="00C96089" w:rsidRDefault="00C96089" w:rsidP="00C96089">
      <w:pPr>
        <w:pStyle w:val="Footer1"/>
        <w:tabs>
          <w:tab w:val="clear" w:pos="8640"/>
          <w:tab w:val="right" w:pos="8620"/>
        </w:tabs>
        <w:rPr>
          <w:rFonts w:ascii="Arial" w:hAnsi="Arial" w:cs="Arial"/>
          <w:color w:val="auto"/>
          <w:sz w:val="20"/>
        </w:rPr>
      </w:pPr>
    </w:p>
    <w:p w:rsidR="00C96089" w:rsidRDefault="00C96089" w:rsidP="00C96089">
      <w:pPr>
        <w:pStyle w:val="Footer1"/>
        <w:tabs>
          <w:tab w:val="clear" w:pos="8640"/>
          <w:tab w:val="right" w:pos="8620"/>
        </w:tabs>
        <w:rPr>
          <w:rFonts w:ascii="Arial" w:hAnsi="Arial" w:cs="Arial"/>
          <w:color w:val="auto"/>
          <w:sz w:val="20"/>
        </w:rPr>
      </w:pPr>
    </w:p>
    <w:p w:rsidR="00C96089" w:rsidRDefault="00C96089" w:rsidP="00C96089">
      <w:pPr>
        <w:pStyle w:val="Footer1"/>
        <w:tabs>
          <w:tab w:val="clear" w:pos="8640"/>
          <w:tab w:val="right" w:pos="8620"/>
        </w:tabs>
        <w:rPr>
          <w:rFonts w:ascii="Arial" w:hAnsi="Arial" w:cs="Arial"/>
          <w:color w:val="auto"/>
          <w:sz w:val="20"/>
        </w:rPr>
      </w:pPr>
    </w:p>
    <w:p w:rsidR="00C96089" w:rsidRDefault="00C96089" w:rsidP="00C96089">
      <w:pPr>
        <w:pStyle w:val="Footer1"/>
        <w:tabs>
          <w:tab w:val="clear" w:pos="8640"/>
          <w:tab w:val="right" w:pos="8620"/>
        </w:tabs>
        <w:rPr>
          <w:rFonts w:ascii="Arial" w:hAnsi="Arial" w:cs="Arial"/>
          <w:color w:val="auto"/>
          <w:sz w:val="20"/>
        </w:rPr>
      </w:pPr>
    </w:p>
    <w:p w:rsidR="00C96089" w:rsidRDefault="00C96089" w:rsidP="00C96089">
      <w:pPr>
        <w:pStyle w:val="Footer1"/>
        <w:tabs>
          <w:tab w:val="clear" w:pos="8640"/>
          <w:tab w:val="right" w:pos="8620"/>
        </w:tabs>
        <w:rPr>
          <w:rFonts w:ascii="Arial" w:hAnsi="Arial" w:cs="Arial"/>
          <w:color w:val="auto"/>
          <w:sz w:val="20"/>
        </w:rPr>
      </w:pPr>
    </w:p>
    <w:p w:rsidR="00C96089" w:rsidRDefault="00C96089" w:rsidP="00C96089">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C96089" w:rsidRPr="00AB1D94" w:rsidRDefault="00C96089" w:rsidP="00C96089">
      <w:pPr>
        <w:pStyle w:val="Footer1"/>
        <w:tabs>
          <w:tab w:val="clear" w:pos="8640"/>
          <w:tab w:val="right" w:pos="8620"/>
        </w:tabs>
        <w:jc w:val="center"/>
        <w:rPr>
          <w:rFonts w:ascii="Arial" w:hAnsi="Arial" w:cs="Arial"/>
          <w:sz w:val="20"/>
        </w:rPr>
      </w:pPr>
    </w:p>
    <w:p w:rsidR="00C96089" w:rsidRPr="00C96089" w:rsidRDefault="00C96089" w:rsidP="00C96089">
      <w:pPr>
        <w:rPr>
          <w:rFonts w:ascii="Arial" w:hAnsi="Arial" w:cs="Arial"/>
          <w:szCs w:val="20"/>
          <w:lang w:val="en-US"/>
        </w:rPr>
      </w:pPr>
      <w:r w:rsidRPr="00C96089">
        <w:rPr>
          <w:rFonts w:ascii="Arial" w:hAnsi="Arial" w:cs="Arial"/>
          <w:szCs w:val="20"/>
          <w:lang w:val="en-US"/>
        </w:rPr>
        <w:t>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p w:rsidR="00C96089" w:rsidRPr="00C96089" w:rsidRDefault="00C96089" w:rsidP="00C96089">
      <w:pPr>
        <w:spacing w:before="100" w:after="240"/>
        <w:rPr>
          <w:szCs w:val="20"/>
          <w:lang w:val="en-US"/>
        </w:rPr>
      </w:pPr>
    </w:p>
    <w:p w:rsidR="00C96089" w:rsidRPr="00C96089" w:rsidRDefault="00C96089" w:rsidP="00C96089">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lang w:val="en-US"/>
        </w:rPr>
      </w:pPr>
      <w:r w:rsidRPr="00C96089">
        <w:rPr>
          <w:rFonts w:ascii="Arial" w:hAnsi="Arial" w:cs="Arial"/>
          <w:b/>
          <w:smallCaps/>
          <w:color w:val="943634"/>
          <w:lang w:val="en-US"/>
        </w:rPr>
        <w:t>About Third Millennium Ministries</w:t>
      </w:r>
    </w:p>
    <w:p w:rsidR="00C96089" w:rsidRPr="00C96089" w:rsidRDefault="00C96089" w:rsidP="00C96089">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lang w:val="en-US"/>
        </w:rPr>
      </w:pPr>
      <w:r w:rsidRPr="00C96089">
        <w:rPr>
          <w:rFonts w:ascii="Arial" w:hAnsi="Arial" w:cs="Arial"/>
          <w:szCs w:val="20"/>
          <w:lang w:val="en-US"/>
        </w:rPr>
        <w:t xml:space="preserve">Founded in 1997, Third Millennium Ministries is a non-profit Evangelical Christian ministry dedicated to providing: </w:t>
      </w:r>
    </w:p>
    <w:p w:rsidR="00C96089" w:rsidRPr="00C96089" w:rsidRDefault="00C96089" w:rsidP="00C96089">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lang w:val="en-US"/>
        </w:rPr>
      </w:pPr>
    </w:p>
    <w:p w:rsidR="00C96089" w:rsidRPr="00C31EDE" w:rsidRDefault="00C96089" w:rsidP="00C96089">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lang w:val="en-US"/>
        </w:rPr>
      </w:pPr>
      <w:proofErr w:type="gramStart"/>
      <w:r w:rsidRPr="00C96089">
        <w:rPr>
          <w:rFonts w:ascii="Arial" w:hAnsi="Arial" w:cs="Arial"/>
          <w:b/>
          <w:bCs/>
          <w:szCs w:val="20"/>
          <w:lang w:val="en-US"/>
        </w:rPr>
        <w:t>Biblical Education.</w:t>
      </w:r>
      <w:proofErr w:type="gramEnd"/>
      <w:r w:rsidRPr="00C96089">
        <w:rPr>
          <w:rFonts w:ascii="Arial" w:hAnsi="Arial" w:cs="Arial"/>
          <w:b/>
          <w:bCs/>
          <w:szCs w:val="20"/>
          <w:lang w:val="en-US"/>
        </w:rPr>
        <w:t xml:space="preserve"> </w:t>
      </w:r>
      <w:proofErr w:type="gramStart"/>
      <w:r w:rsidRPr="00C96089">
        <w:rPr>
          <w:rFonts w:ascii="Arial" w:hAnsi="Arial" w:cs="Arial"/>
          <w:b/>
          <w:bCs/>
          <w:szCs w:val="20"/>
          <w:lang w:val="en-US"/>
        </w:rPr>
        <w:t>For the World.</w:t>
      </w:r>
      <w:proofErr w:type="gramEnd"/>
      <w:r w:rsidRPr="00C96089">
        <w:rPr>
          <w:rFonts w:ascii="Arial" w:hAnsi="Arial" w:cs="Arial"/>
          <w:b/>
          <w:bCs/>
          <w:szCs w:val="20"/>
          <w:lang w:val="en-US"/>
        </w:rPr>
        <w:t xml:space="preserve"> </w:t>
      </w:r>
      <w:proofErr w:type="gramStart"/>
      <w:r w:rsidRPr="00C31EDE">
        <w:rPr>
          <w:rFonts w:ascii="Arial" w:hAnsi="Arial" w:cs="Arial"/>
          <w:b/>
          <w:bCs/>
          <w:szCs w:val="20"/>
          <w:lang w:val="en-US"/>
        </w:rPr>
        <w:t>For Free.</w:t>
      </w:r>
      <w:proofErr w:type="gramEnd"/>
    </w:p>
    <w:p w:rsidR="00C96089" w:rsidRPr="00C96089" w:rsidRDefault="00C96089" w:rsidP="00C9608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C96089">
        <w:rPr>
          <w:rFonts w:ascii="Arial" w:hAnsi="Arial" w:cs="Arial"/>
          <w:szCs w:val="20"/>
          <w:lang w:val="en-US"/>
        </w:rPr>
        <w:t>Our goal is to offer free Christian education to hundreds of thousands of pastors and Christian leaders 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C96089" w:rsidRPr="00C96089" w:rsidRDefault="00C96089" w:rsidP="00C9608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C96089">
        <w:rPr>
          <w:rFonts w:ascii="Arial" w:hAnsi="Arial" w:cs="Arial"/>
          <w:szCs w:val="20"/>
          <w:lang w:val="en-US"/>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C96089" w:rsidRPr="00C96089" w:rsidRDefault="00C96089" w:rsidP="00C9608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C96089">
        <w:rPr>
          <w:rFonts w:ascii="Arial" w:hAnsi="Arial" w:cs="Arial"/>
          <w:szCs w:val="20"/>
          <w:lang w:val="en-US"/>
        </w:rPr>
        <w:t xml:space="preserve">In order to accomplish our distribution goals, Third Millennium has forged strategic partnerships with churches, seminaries, Bible schools, missionaries, Christian broadcasters and satellite television providers, and other organizations. These relationships have already resulted in the distribution of countless video lessons to indigenous leaders, pastors, and seminary students. Our websites also serve as avenues of distribution and provide additional materials to supplement our lessons, including materials on how to start your own learning community. </w:t>
      </w:r>
    </w:p>
    <w:p w:rsidR="00C96089" w:rsidRPr="00C96089" w:rsidRDefault="00C96089" w:rsidP="00C9608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C96089">
        <w:rPr>
          <w:rFonts w:ascii="Arial" w:hAnsi="Arial" w:cs="Arial"/>
          <w:szCs w:val="20"/>
          <w:lang w:val="en-US"/>
        </w:rPr>
        <w:t>Third Millennium Ministries is recognized by the IRS as a 501(c</w:t>
      </w:r>
      <w:proofErr w:type="gramStart"/>
      <w:r w:rsidRPr="00C96089">
        <w:rPr>
          <w:rFonts w:ascii="Arial" w:hAnsi="Arial" w:cs="Arial"/>
          <w:szCs w:val="20"/>
          <w:lang w:val="en-US"/>
        </w:rPr>
        <w:t>)(</w:t>
      </w:r>
      <w:proofErr w:type="gramEnd"/>
      <w:r w:rsidRPr="00C96089">
        <w:rPr>
          <w:rFonts w:ascii="Arial" w:hAnsi="Arial" w:cs="Arial"/>
          <w:szCs w:val="20"/>
          <w:lang w:val="en-US"/>
        </w:rPr>
        <w:t xml:space="preserve">3) corporation. We depend on the generous, tax-deductible contributions of churches, foundations, businesses, and individuals. For more information about our ministry, and to learn how you can get involved, please visit </w:t>
      </w:r>
      <w:hyperlink r:id="rId9" w:history="1">
        <w:r w:rsidRPr="00C96089">
          <w:rPr>
            <w:rStyle w:val="Hyperlink"/>
            <w:rFonts w:ascii="Arial" w:hAnsi="Arial" w:cs="Arial"/>
            <w:color w:val="000000"/>
            <w:szCs w:val="20"/>
            <w:u w:val="none"/>
            <w:lang w:val="en-US"/>
          </w:rPr>
          <w:t>www.thirdmill.org</w:t>
        </w:r>
      </w:hyperlink>
      <w:r w:rsidRPr="00C96089">
        <w:rPr>
          <w:rFonts w:ascii="Arial" w:hAnsi="Arial" w:cs="Arial"/>
          <w:szCs w:val="20"/>
          <w:lang w:val="en-US"/>
        </w:rPr>
        <w:t>.</w:t>
      </w:r>
    </w:p>
    <w:p w:rsidR="00C96089" w:rsidRPr="00C96089" w:rsidRDefault="00C96089" w:rsidP="00C96089">
      <w:pPr>
        <w:spacing w:after="200" w:line="276" w:lineRule="auto"/>
        <w:rPr>
          <w:rFonts w:asciiTheme="majorHAnsi" w:eastAsiaTheme="majorEastAsia" w:hAnsiTheme="majorHAnsi" w:cstheme="majorBidi"/>
          <w:b/>
          <w:bCs/>
          <w:sz w:val="26"/>
          <w:szCs w:val="26"/>
          <w:lang w:val="en-US"/>
        </w:rPr>
      </w:pPr>
    </w:p>
    <w:p w:rsidR="002B0423" w:rsidRPr="00266065" w:rsidRDefault="002B0423" w:rsidP="00A55E0C">
      <w:pPr>
        <w:pStyle w:val="NormalWeb"/>
        <w:jc w:val="center"/>
        <w:rPr>
          <w:rStyle w:val="Strong"/>
        </w:rPr>
      </w:pPr>
    </w:p>
    <w:p w:rsidR="00757DC0" w:rsidRPr="00266065" w:rsidRDefault="00331875" w:rsidP="00757DC0">
      <w:pPr>
        <w:pStyle w:val="NormalWeb"/>
        <w:jc w:val="center"/>
        <w:rPr>
          <w:rStyle w:val="Strong"/>
          <w:sz w:val="36"/>
          <w:szCs w:val="36"/>
        </w:rPr>
      </w:pPr>
      <w:r w:rsidRPr="00266065">
        <w:rPr>
          <w:rStyle w:val="Strong"/>
        </w:rPr>
        <w:lastRenderedPageBreak/>
        <w:br/>
      </w:r>
      <w:r w:rsidR="00013EC1">
        <w:rPr>
          <w:b/>
          <w:bCs/>
          <w:noProof/>
          <w:sz w:val="36"/>
          <w:szCs w:val="36"/>
        </w:rPr>
        <w:drawing>
          <wp:inline distT="0" distB="0" distL="0" distR="0">
            <wp:extent cx="2705100" cy="2718972"/>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srcRect/>
                    <a:stretch>
                      <a:fillRect/>
                    </a:stretch>
                  </pic:blipFill>
                  <pic:spPr bwMode="auto">
                    <a:xfrm>
                      <a:off x="0" y="0"/>
                      <a:ext cx="2705100" cy="2718972"/>
                    </a:xfrm>
                    <a:prstGeom prst="rect">
                      <a:avLst/>
                    </a:prstGeom>
                    <a:noFill/>
                    <a:ln w="9525">
                      <a:noFill/>
                      <a:miter lim="800000"/>
                      <a:headEnd/>
                      <a:tailEnd/>
                    </a:ln>
                  </pic:spPr>
                </pic:pic>
              </a:graphicData>
            </a:graphic>
          </wp:inline>
        </w:drawing>
      </w:r>
    </w:p>
    <w:p w:rsidR="007D6318" w:rsidRPr="00266065" w:rsidRDefault="007D6318">
      <w:pPr>
        <w:rPr>
          <w:rStyle w:val="Strong"/>
          <w:lang w:val="en-US"/>
        </w:rPr>
      </w:pPr>
    </w:p>
    <w:p w:rsidR="009D7492" w:rsidRPr="00C31EDE" w:rsidRDefault="0029149E" w:rsidP="00C31EDE">
      <w:pPr>
        <w:pStyle w:val="Heading2"/>
      </w:pPr>
      <w:bookmarkStart w:id="0" w:name="_Toc364691012"/>
      <w:r w:rsidRPr="00C31EDE">
        <w:t>Course D</w:t>
      </w:r>
      <w:r w:rsidR="009D7492" w:rsidRPr="00C31EDE">
        <w:t>escription</w:t>
      </w:r>
      <w:bookmarkEnd w:id="0"/>
    </w:p>
    <w:p w:rsidR="00CA031E" w:rsidRDefault="00CA031E" w:rsidP="0099556F">
      <w:pPr>
        <w:pStyle w:val="Heading2"/>
        <w:rPr>
          <w:b w:val="0"/>
          <w:smallCaps w:val="0"/>
          <w:sz w:val="20"/>
        </w:rPr>
      </w:pPr>
      <w:bookmarkStart w:id="1" w:name="_Toc364691013"/>
    </w:p>
    <w:p w:rsidR="002F4408" w:rsidRPr="002F4408" w:rsidRDefault="002F4408" w:rsidP="002F4408">
      <w:pPr>
        <w:rPr>
          <w:lang w:val="en-US"/>
        </w:rPr>
      </w:pPr>
      <w:r w:rsidRPr="002F4408">
        <w:rPr>
          <w:lang w:val="en-US"/>
        </w:rPr>
        <w:t xml:space="preserve">This course briefly surveys what theologians call theology proper or the doctrine of God. It deals with questions such as: Who is God? What are his attributes? What is his eternal plan? What are his works in history? At the most fundamental level, the Scriptures were given to teach us about who God is and what he has done for us. In fact, knowing God is essential for us to understand ourselves and our world. This course is based on the lecture series, </w:t>
      </w:r>
      <w:hyperlink r:id="rId11" w:history="1">
        <w:r w:rsidRPr="002F4408">
          <w:rPr>
            <w:rStyle w:val="Hyperlink"/>
            <w:i/>
            <w:iCs/>
            <w:lang w:val="en-US"/>
          </w:rPr>
          <w:t>We Believe in God</w:t>
        </w:r>
      </w:hyperlink>
      <w:r w:rsidRPr="002F4408">
        <w:rPr>
          <w:lang w:val="en-US"/>
        </w:rPr>
        <w:t>, produced by Third Millennium Ministries and hosted by Rev. Dr. Thurman Williams with contributions from a variety of professors.</w:t>
      </w:r>
    </w:p>
    <w:p w:rsidR="00025DC5" w:rsidRPr="006A6C6D" w:rsidRDefault="00CA031E" w:rsidP="00025DC5">
      <w:pPr>
        <w:pStyle w:val="Heading2"/>
      </w:pPr>
      <w:r w:rsidRPr="00C82274">
        <w:rPr>
          <w:b w:val="0"/>
          <w:smallCaps w:val="0"/>
          <w:sz w:val="20"/>
        </w:rPr>
        <w:br/>
      </w:r>
      <w:bookmarkStart w:id="2" w:name="_Toc364926783"/>
      <w:bookmarkEnd w:id="1"/>
      <w:r w:rsidR="00025DC5" w:rsidRPr="006A6C6D">
        <w:t>Professors</w:t>
      </w:r>
      <w:bookmarkEnd w:id="2"/>
    </w:p>
    <w:p w:rsidR="00025DC5" w:rsidRPr="00025DC5" w:rsidRDefault="00025DC5" w:rsidP="00025DC5">
      <w:pPr>
        <w:rPr>
          <w:lang w:val="en-US"/>
        </w:rPr>
      </w:pPr>
    </w:p>
    <w:p w:rsidR="00025DC5" w:rsidRPr="00025DC5" w:rsidRDefault="00025DC5" w:rsidP="00025DC5">
      <w:pPr>
        <w:rPr>
          <w:lang w:val="en-US"/>
        </w:rPr>
      </w:pPr>
      <w:r w:rsidRPr="00025DC5">
        <w:rPr>
          <w:lang w:val="en-US"/>
        </w:rPr>
        <w:t>In this course a wide variety of professors from different backgrounds and different denominations participate in the making of the videos. That list has been given at the bottom of this syllabus.</w:t>
      </w:r>
    </w:p>
    <w:p w:rsidR="00025DC5" w:rsidRPr="00025DC5" w:rsidRDefault="00025DC5" w:rsidP="00025DC5">
      <w:pPr>
        <w:rPr>
          <w:lang w:val="en-US"/>
        </w:rPr>
      </w:pPr>
    </w:p>
    <w:p w:rsidR="00025DC5" w:rsidRPr="00C31EDE" w:rsidRDefault="00025DC5" w:rsidP="00C31EDE">
      <w:pPr>
        <w:pStyle w:val="Heading2"/>
      </w:pPr>
      <w:bookmarkStart w:id="3" w:name="_Toc364926784"/>
      <w:r w:rsidRPr="00C31EDE">
        <w:t>Goals and Objectives</w:t>
      </w:r>
      <w:bookmarkEnd w:id="3"/>
      <w:r w:rsidRPr="00C31EDE">
        <w:t xml:space="preserve"> </w:t>
      </w:r>
    </w:p>
    <w:p w:rsidR="00025DC5" w:rsidRDefault="00025DC5" w:rsidP="00025DC5">
      <w:pPr>
        <w:pStyle w:val="Heading2"/>
      </w:pPr>
    </w:p>
    <w:p w:rsidR="003E6DEF" w:rsidRPr="00DF7531" w:rsidRDefault="003E6DEF" w:rsidP="00C31EDE">
      <w:pPr>
        <w:rPr>
          <w:lang w:val="en-US"/>
        </w:rPr>
      </w:pPr>
      <w:r w:rsidRPr="00DF7531">
        <w:rPr>
          <w:lang w:val="en-US"/>
        </w:rPr>
        <w:t>GOALS</w:t>
      </w:r>
    </w:p>
    <w:p w:rsidR="00DF7531" w:rsidRPr="00DF7531" w:rsidRDefault="00DF7531" w:rsidP="00C31EDE">
      <w:pPr>
        <w:rPr>
          <w:lang w:val="en-US"/>
        </w:rPr>
      </w:pPr>
    </w:p>
    <w:p w:rsidR="003E6DEF" w:rsidRPr="00266065" w:rsidRDefault="003E6DEF" w:rsidP="003E6DEF">
      <w:pPr>
        <w:rPr>
          <w:lang w:val="en-US"/>
        </w:rPr>
      </w:pPr>
      <w:r w:rsidRPr="00266065">
        <w:rPr>
          <w:lang w:val="en-US"/>
        </w:rPr>
        <w:t xml:space="preserve"> In this course, we would like to accomplish the following:</w:t>
      </w:r>
    </w:p>
    <w:p w:rsidR="009C30BD" w:rsidRPr="00266065" w:rsidRDefault="009C30BD" w:rsidP="003E6DEF">
      <w:pPr>
        <w:rPr>
          <w:lang w:val="en-US"/>
        </w:rPr>
      </w:pPr>
    </w:p>
    <w:p w:rsidR="00CA031E" w:rsidRPr="00CA031E" w:rsidRDefault="00CA031E" w:rsidP="00CA031E">
      <w:pPr>
        <w:rPr>
          <w:lang w:val="en-US"/>
        </w:rPr>
      </w:pPr>
      <w:r w:rsidRPr="00CA031E">
        <w:rPr>
          <w:lang w:val="en-US"/>
        </w:rPr>
        <w:t>1. We hope you will develop a greater love and reverence for God as you learn more about Him.</w:t>
      </w:r>
    </w:p>
    <w:p w:rsidR="00CA031E" w:rsidRPr="00CA031E" w:rsidRDefault="00CA031E" w:rsidP="00CA031E">
      <w:pPr>
        <w:rPr>
          <w:lang w:val="en-US"/>
        </w:rPr>
      </w:pPr>
      <w:r w:rsidRPr="00CA031E">
        <w:rPr>
          <w:lang w:val="en-US"/>
        </w:rPr>
        <w:t>2. We hope you will make use of all the instruction elements of the course to understand the primary concerns and terminology of systematic theologians in regard to theology proper, become familiar with the teachings about God in several historical creeds, understand many of God's most important attributes, and understand the theological issues regarding God's decrees and His plans.</w:t>
      </w:r>
    </w:p>
    <w:p w:rsidR="00CA031E" w:rsidRPr="00CA031E" w:rsidRDefault="00CA031E" w:rsidP="00CA031E">
      <w:pPr>
        <w:rPr>
          <w:lang w:val="en-US"/>
        </w:rPr>
      </w:pPr>
      <w:r w:rsidRPr="00CA031E">
        <w:rPr>
          <w:lang w:val="en-US"/>
        </w:rPr>
        <w:t>3. We hope you make changes in your life as a response to the teachings of this course. It should change the way you relate to God.</w:t>
      </w:r>
    </w:p>
    <w:p w:rsidR="003E6DEF" w:rsidRPr="00266065" w:rsidRDefault="003E6DEF" w:rsidP="003E6DEF">
      <w:pPr>
        <w:rPr>
          <w:lang w:val="en-US"/>
        </w:rPr>
      </w:pPr>
    </w:p>
    <w:p w:rsidR="00BD0305" w:rsidRDefault="00BD0305" w:rsidP="00025DC5">
      <w:pPr>
        <w:pStyle w:val="Heading2"/>
        <w:rPr>
          <w:sz w:val="24"/>
        </w:rPr>
      </w:pPr>
    </w:p>
    <w:p w:rsidR="00BD0305" w:rsidRDefault="00BD0305">
      <w:pPr>
        <w:rPr>
          <w:b/>
          <w:smallCaps/>
          <w:sz w:val="24"/>
          <w:lang w:val="en-US"/>
        </w:rPr>
      </w:pPr>
      <w:r w:rsidRPr="00C31EDE">
        <w:rPr>
          <w:sz w:val="24"/>
          <w:lang w:val="en-US"/>
        </w:rPr>
        <w:br w:type="page"/>
      </w:r>
    </w:p>
    <w:p w:rsidR="003E6DEF" w:rsidRDefault="003E6DEF" w:rsidP="00C31EDE">
      <w:pPr>
        <w:rPr>
          <w:lang w:val="en-US"/>
        </w:rPr>
      </w:pPr>
      <w:r w:rsidRPr="00DF7531">
        <w:rPr>
          <w:lang w:val="en-US"/>
        </w:rPr>
        <w:lastRenderedPageBreak/>
        <w:t>OBJECTIVES</w:t>
      </w:r>
    </w:p>
    <w:p w:rsidR="00DF7531" w:rsidRPr="00DF7531" w:rsidRDefault="00DF7531" w:rsidP="00C31EDE">
      <w:pPr>
        <w:rPr>
          <w:lang w:val="en-US"/>
        </w:rPr>
      </w:pPr>
    </w:p>
    <w:p w:rsidR="003E6DEF" w:rsidRPr="00266065" w:rsidRDefault="003E6DEF" w:rsidP="003E6DEF">
      <w:pPr>
        <w:rPr>
          <w:lang w:val="en-US"/>
        </w:rPr>
      </w:pPr>
      <w:r w:rsidRPr="00266065">
        <w:rPr>
          <w:lang w:val="en-US"/>
        </w:rPr>
        <w:t>When you have done the following, it will show that the goals are met:</w:t>
      </w:r>
    </w:p>
    <w:p w:rsidR="009C30BD" w:rsidRPr="00266065" w:rsidRDefault="009C30BD" w:rsidP="003E6DEF">
      <w:pPr>
        <w:rPr>
          <w:lang w:val="en-US"/>
        </w:rPr>
      </w:pPr>
    </w:p>
    <w:p w:rsidR="003E6DEF" w:rsidRPr="00266065" w:rsidRDefault="0030361F" w:rsidP="003E6DEF">
      <w:pPr>
        <w:rPr>
          <w:lang w:val="en-US"/>
        </w:rPr>
      </w:pPr>
      <w:r>
        <w:rPr>
          <w:lang w:val="en-US"/>
        </w:rPr>
        <w:t>1</w:t>
      </w:r>
      <w:r w:rsidR="003E6DEF" w:rsidRPr="00266065">
        <w:rPr>
          <w:lang w:val="en-US"/>
        </w:rPr>
        <w:t xml:space="preserve">. </w:t>
      </w:r>
      <w:r w:rsidR="00CA031E" w:rsidRPr="00CA031E">
        <w:rPr>
          <w:lang w:val="en-US"/>
        </w:rPr>
        <w:t xml:space="preserve">Obtain </w:t>
      </w:r>
      <w:r w:rsidR="00CA031E">
        <w:rPr>
          <w:lang w:val="en-US"/>
        </w:rPr>
        <w:t>satisfactory grades on the tests</w:t>
      </w:r>
      <w:r w:rsidR="00CA031E" w:rsidRPr="00CA031E">
        <w:rPr>
          <w:lang w:val="en-US"/>
        </w:rPr>
        <w:t xml:space="preserve">, demonstrating that you can do the following: a) identify the primary concerns of systematic theologians in regard to theology proper, b) identify the key teachings of the Augsburg Confession, the </w:t>
      </w:r>
      <w:proofErr w:type="spellStart"/>
      <w:r w:rsidR="00CA031E" w:rsidRPr="00CA031E">
        <w:rPr>
          <w:lang w:val="en-US"/>
        </w:rPr>
        <w:t>Belgic</w:t>
      </w:r>
      <w:proofErr w:type="spellEnd"/>
      <w:r w:rsidR="00CA031E" w:rsidRPr="00CA031E">
        <w:rPr>
          <w:lang w:val="en-US"/>
        </w:rPr>
        <w:t xml:space="preserve"> Confession, and the Westminster Shorter Catechism regarding the doctrine of God, c) identify many of the most important incommunicable and communicable attributes of God, d) identify the concepts of God's immanence and His transcendence, and e) identify how theologians have explained the relationship between God's decrees, His foreknowledge, and His providence.</w:t>
      </w:r>
    </w:p>
    <w:p w:rsidR="00A74B94" w:rsidRPr="00266065" w:rsidRDefault="0030361F" w:rsidP="003E6DEF">
      <w:pPr>
        <w:rPr>
          <w:rStyle w:val="Strong"/>
          <w:b w:val="0"/>
          <w:bCs w:val="0"/>
          <w:lang w:val="en-US"/>
        </w:rPr>
      </w:pPr>
      <w:r>
        <w:rPr>
          <w:lang w:val="en-US"/>
        </w:rPr>
        <w:t>2</w:t>
      </w:r>
      <w:r w:rsidR="003E6DEF" w:rsidRPr="00266065">
        <w:rPr>
          <w:lang w:val="en-US"/>
        </w:rPr>
        <w:t xml:space="preserve">. </w:t>
      </w:r>
      <w:r w:rsidR="00A82317" w:rsidRPr="00266065">
        <w:rPr>
          <w:lang w:val="en-US"/>
        </w:rPr>
        <w:t xml:space="preserve">Answer the application questions of the study guides, </w:t>
      </w:r>
      <w:r w:rsidR="003E6DEF" w:rsidRPr="00266065">
        <w:rPr>
          <w:lang w:val="en-US"/>
        </w:rPr>
        <w:t>in which you express</w:t>
      </w:r>
      <w:r>
        <w:rPr>
          <w:lang w:val="en-US"/>
        </w:rPr>
        <w:t xml:space="preserve"> </w:t>
      </w:r>
      <w:r w:rsidRPr="00266065">
        <w:rPr>
          <w:lang w:val="en-US"/>
        </w:rPr>
        <w:t xml:space="preserve">your own thoughts and </w:t>
      </w:r>
      <w:r>
        <w:rPr>
          <w:lang w:val="en-US"/>
        </w:rPr>
        <w:t>attitudes regarding theology and show</w:t>
      </w:r>
      <w:r w:rsidR="003E6DEF" w:rsidRPr="00266065">
        <w:rPr>
          <w:lang w:val="en-US"/>
        </w:rPr>
        <w:t xml:space="preserve"> how you have applied the teachings of the course to your own life</w:t>
      </w:r>
      <w:r w:rsidR="00CA031E">
        <w:rPr>
          <w:lang w:val="en-US"/>
        </w:rPr>
        <w:t>, especially helping you develop a greater love and reverence for God.</w:t>
      </w:r>
    </w:p>
    <w:p w:rsidR="0099556F" w:rsidRPr="00266065" w:rsidRDefault="0099556F" w:rsidP="00CA031E">
      <w:pPr>
        <w:pStyle w:val="Heading2"/>
        <w:rPr>
          <w:rStyle w:val="StyleNormalWebTrebuchetMS1Char"/>
        </w:rPr>
      </w:pPr>
    </w:p>
    <w:p w:rsidR="00ED3E2B" w:rsidRPr="00C31EDE" w:rsidRDefault="00ED3E2B" w:rsidP="00C31EDE">
      <w:pPr>
        <w:pStyle w:val="Heading2"/>
      </w:pPr>
      <w:bookmarkStart w:id="4" w:name="_Toc342646035"/>
      <w:bookmarkStart w:id="5" w:name="_Toc364787593"/>
      <w:bookmarkStart w:id="6" w:name="_Toc364691015"/>
      <w:r w:rsidRPr="00C31EDE">
        <w:t>The Facilitator</w:t>
      </w:r>
    </w:p>
    <w:p w:rsidR="00ED3E2B" w:rsidRDefault="00ED3E2B" w:rsidP="00ED3E2B">
      <w:pPr>
        <w:rPr>
          <w:lang w:val="en-US"/>
        </w:rPr>
      </w:pPr>
    </w:p>
    <w:p w:rsidR="00ED3E2B" w:rsidRDefault="00ED3E2B" w:rsidP="00ED3E2B">
      <w:pPr>
        <w:rPr>
          <w:lang w:val="en-US"/>
        </w:rPr>
      </w:pPr>
      <w:r>
        <w:rPr>
          <w:lang w:val="en-US"/>
        </w:rPr>
        <w:t xml:space="preserve">This course is designed to be studied in a group with a facilitator, supervisor, or mentor. If you do not have a facilitator, you may wish to speak with your pastor or some spiritual leader in your church. </w:t>
      </w:r>
      <w:r w:rsidR="00BD0305">
        <w:rPr>
          <w:lang w:val="en-US"/>
        </w:rPr>
        <w:t>The facilitator should read the</w:t>
      </w:r>
      <w:r w:rsidR="00CC75A4">
        <w:rPr>
          <w:lang w:val="en-US"/>
        </w:rPr>
        <w:t xml:space="preserve"> "General Guidelines for Facilitators</w:t>
      </w:r>
      <w:r w:rsidR="00BD0305">
        <w:rPr>
          <w:lang w:val="en-US"/>
        </w:rPr>
        <w:t>."</w:t>
      </w:r>
    </w:p>
    <w:p w:rsidR="00ED3E2B" w:rsidRDefault="00ED3E2B" w:rsidP="0030361F">
      <w:pPr>
        <w:pStyle w:val="Heading2"/>
      </w:pPr>
    </w:p>
    <w:p w:rsidR="008E1607" w:rsidRDefault="008E1607" w:rsidP="008E1607">
      <w:pPr>
        <w:pStyle w:val="Heading2"/>
      </w:pPr>
      <w:r>
        <w:t>Other Materials</w:t>
      </w:r>
    </w:p>
    <w:p w:rsidR="008E1607" w:rsidRDefault="008E1607" w:rsidP="008E1607">
      <w:pPr>
        <w:rPr>
          <w:lang w:val="en-US"/>
        </w:rPr>
      </w:pPr>
    </w:p>
    <w:p w:rsidR="008E1607" w:rsidRDefault="008E1607" w:rsidP="008E1607">
      <w:pPr>
        <w:rPr>
          <w:lang w:val="en-US"/>
        </w:rPr>
      </w:pPr>
      <w:r>
        <w:rPr>
          <w:lang w:val="en-US"/>
        </w:rPr>
        <w:t>Besides this syllabus, there are other resources you will need for this course. They should be available in the same place, or same folder, where you found this file. If not, talk to your facilitator.</w:t>
      </w:r>
    </w:p>
    <w:p w:rsidR="008E1607" w:rsidRDefault="008E1607" w:rsidP="0030361F">
      <w:pPr>
        <w:pStyle w:val="Heading2"/>
      </w:pPr>
    </w:p>
    <w:p w:rsidR="0030361F" w:rsidRPr="0030361F" w:rsidRDefault="0030361F" w:rsidP="0030361F">
      <w:pPr>
        <w:pStyle w:val="Heading2"/>
      </w:pPr>
      <w:r w:rsidRPr="0030361F">
        <w:t>Credit</w:t>
      </w:r>
      <w:bookmarkEnd w:id="4"/>
      <w:bookmarkEnd w:id="5"/>
      <w:r w:rsidRPr="0030361F">
        <w:br/>
      </w:r>
    </w:p>
    <w:p w:rsidR="0030361F" w:rsidRPr="00896E5F" w:rsidRDefault="0030361F" w:rsidP="0030361F">
      <w:pPr>
        <w:rPr>
          <w:lang w:val="en-US"/>
        </w:rPr>
      </w:pPr>
      <w:r w:rsidRPr="00896E5F">
        <w:rPr>
          <w:lang w:val="en-US"/>
        </w:rPr>
        <w:t xml:space="preserve">Third Millennium does not offer credit for their courses. However, the materials are offered freely to any institution that would like to use them. If the student would like to seek credit for the course, he should consult with the authorities of the institution to see about their requirements and expectations. </w:t>
      </w:r>
      <w:r w:rsidRPr="00896E5F">
        <w:rPr>
          <w:lang w:val="en-US"/>
        </w:rPr>
        <w:br/>
      </w:r>
    </w:p>
    <w:p w:rsidR="00B934CC" w:rsidRPr="00266065" w:rsidRDefault="00DA5074" w:rsidP="0099556F">
      <w:pPr>
        <w:pStyle w:val="Heading2"/>
      </w:pPr>
      <w:r w:rsidRPr="00266065">
        <w:t>Thematic Outline of the Course</w:t>
      </w:r>
      <w:bookmarkEnd w:id="6"/>
      <w:r w:rsidRPr="00266065">
        <w:br/>
      </w:r>
      <w:r w:rsidRPr="00266065">
        <w:tab/>
      </w:r>
    </w:p>
    <w:p w:rsidR="0085371D" w:rsidRPr="00266065" w:rsidRDefault="00C843FE" w:rsidP="00000392">
      <w:pPr>
        <w:ind w:left="432"/>
        <w:rPr>
          <w:lang w:val="en-US"/>
        </w:rPr>
      </w:pPr>
      <w:r w:rsidRPr="00C843FE">
        <w:rPr>
          <w:lang w:val="en-US"/>
        </w:rPr>
        <w:t>1. What We Know About God</w:t>
      </w:r>
      <w:r w:rsidRPr="00C843FE">
        <w:rPr>
          <w:lang w:val="en-US"/>
        </w:rPr>
        <w:br/>
        <w:t>2. How God is Different</w:t>
      </w:r>
      <w:r w:rsidRPr="00C843FE">
        <w:rPr>
          <w:lang w:val="en-US"/>
        </w:rPr>
        <w:br/>
        <w:t xml:space="preserve">3. How God is Like </w:t>
      </w:r>
      <w:proofErr w:type="gramStart"/>
      <w:r w:rsidRPr="00C843FE">
        <w:rPr>
          <w:lang w:val="en-US"/>
        </w:rPr>
        <w:t>Us</w:t>
      </w:r>
      <w:proofErr w:type="gramEnd"/>
      <w:r w:rsidRPr="00C843FE">
        <w:rPr>
          <w:lang w:val="en-US"/>
        </w:rPr>
        <w:br/>
        <w:t>4. God's Plan and Works</w:t>
      </w:r>
      <w:r w:rsidR="00D345CD" w:rsidRPr="00266065">
        <w:rPr>
          <w:lang w:val="en-US"/>
        </w:rPr>
        <w:br/>
      </w:r>
      <w:r w:rsidR="00D345CD" w:rsidRPr="00266065">
        <w:rPr>
          <w:lang w:val="en-US"/>
        </w:rPr>
        <w:tab/>
      </w:r>
    </w:p>
    <w:p w:rsidR="002758C0" w:rsidRPr="00C31EDE" w:rsidRDefault="009D7492" w:rsidP="00C31EDE">
      <w:pPr>
        <w:pStyle w:val="Heading2"/>
      </w:pPr>
      <w:bookmarkStart w:id="7" w:name="_Toc364691016"/>
      <w:r w:rsidRPr="00C31EDE">
        <w:t>General Explanation of Assignments</w:t>
      </w:r>
      <w:bookmarkEnd w:id="7"/>
    </w:p>
    <w:p w:rsidR="0030361F" w:rsidRDefault="0030361F" w:rsidP="0030361F">
      <w:pPr>
        <w:pStyle w:val="NormalWeb"/>
      </w:pPr>
      <w:r>
        <w:t xml:space="preserve">The guidelines for assignments below are meant to be suggestions. Each group or academic institution may customize the course according to the needs of their students. For example, some may prefer to require the </w:t>
      </w:r>
      <w:r w:rsidR="005454E1">
        <w:t>additional</w:t>
      </w:r>
      <w:r>
        <w:t xml:space="preserve">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30361F" w:rsidRPr="00266065" w:rsidRDefault="0030361F" w:rsidP="0030361F">
      <w:pPr>
        <w:rPr>
          <w:lang w:val="en-US"/>
        </w:rPr>
      </w:pPr>
      <w:r w:rsidRPr="00266065">
        <w:rPr>
          <w:lang w:val="en-US"/>
        </w:rPr>
        <w:lastRenderedPageBreak/>
        <w:t xml:space="preserve">Don't worry about the details now, since they will be given to you as you go through </w:t>
      </w:r>
      <w:r>
        <w:rPr>
          <w:lang w:val="en-US"/>
        </w:rPr>
        <w:t>the assignments of each session</w:t>
      </w:r>
      <w:r w:rsidRPr="00266065">
        <w:rPr>
          <w:lang w:val="en-US"/>
        </w:rPr>
        <w:t xml:space="preserve">, but in order for you to know what to plan for, the </w:t>
      </w:r>
      <w:r>
        <w:rPr>
          <w:lang w:val="en-US"/>
        </w:rPr>
        <w:t xml:space="preserve">suggested </w:t>
      </w:r>
      <w:r w:rsidRPr="00266065">
        <w:rPr>
          <w:lang w:val="en-US"/>
        </w:rPr>
        <w:t>assignments can be summarized as follows:</w:t>
      </w:r>
    </w:p>
    <w:p w:rsidR="0030361F" w:rsidRPr="00AE31C1" w:rsidRDefault="0030361F" w:rsidP="0030361F">
      <w:pPr>
        <w:pStyle w:val="NormalWeb"/>
        <w:rPr>
          <w:b/>
        </w:rPr>
      </w:pPr>
      <w:r w:rsidRPr="00AE31C1">
        <w:rPr>
          <w:b/>
        </w:rPr>
        <w:t>The Lectures</w:t>
      </w:r>
    </w:p>
    <w:p w:rsidR="0030361F" w:rsidRDefault="0030361F" w:rsidP="0030361F">
      <w:pPr>
        <w:pStyle w:val="NormalWeb"/>
      </w:pPr>
      <w:r w:rsidRPr="00434111">
        <w:t>1. Watch the video lectures (or listen to the audio, or read the text version).</w:t>
      </w:r>
      <w:r w:rsidRPr="00434111">
        <w:br/>
        <w:t xml:space="preserve">2. Complete the study guides for each section of each lesson. This includes writing notes on the </w:t>
      </w:r>
      <w:r>
        <w:t xml:space="preserve">lesson while using the </w:t>
      </w:r>
      <w:r w:rsidRPr="00434111">
        <w:t>outline</w:t>
      </w:r>
      <w:r>
        <w:t xml:space="preserve"> provided</w:t>
      </w:r>
      <w:r w:rsidRPr="00434111">
        <w:t xml:space="preserve">, answering the review questions, and answering the application questions. </w:t>
      </w:r>
      <w:r w:rsidRPr="00434111">
        <w:br/>
        <w:t>3. T</w:t>
      </w:r>
      <w:r>
        <w:t>ake the tests</w:t>
      </w:r>
      <w:r w:rsidRPr="00434111">
        <w:t xml:space="preserve"> on </w:t>
      </w:r>
      <w:r>
        <w:t>each lesson</w:t>
      </w:r>
      <w:r w:rsidRPr="00434111">
        <w:t>. These will be administered in the classes. (For credit, they must be graded by the authorities of the academic institution where the student is seeking credit.)</w:t>
      </w:r>
    </w:p>
    <w:p w:rsidR="0030361F" w:rsidRPr="00AE31C1" w:rsidRDefault="00E8554E" w:rsidP="0030361F">
      <w:pPr>
        <w:pStyle w:val="NormalWeb"/>
        <w:rPr>
          <w:b/>
        </w:rPr>
      </w:pPr>
      <w:r>
        <w:rPr>
          <w:b/>
        </w:rPr>
        <w:t xml:space="preserve">Optional </w:t>
      </w:r>
      <w:r w:rsidR="005454E1">
        <w:rPr>
          <w:b/>
        </w:rPr>
        <w:t>Additional</w:t>
      </w:r>
      <w:r w:rsidR="0030361F" w:rsidRPr="00AE31C1">
        <w:rPr>
          <w:b/>
        </w:rPr>
        <w:t xml:space="preserve"> Reading</w:t>
      </w:r>
    </w:p>
    <w:p w:rsidR="008E1607" w:rsidRDefault="008E1607" w:rsidP="008E1607">
      <w:pPr>
        <w:pStyle w:val="NormalWeb"/>
      </w:pPr>
      <w:r w:rsidRPr="00266065">
        <w:t xml:space="preserve">Read </w:t>
      </w:r>
      <w:r>
        <w:t xml:space="preserve">the additional reading. This may be done in two different ways, according to the agreement you have with the facilitator or academic institution. Option 1: Read the selected additional reading provided for this course, and take the test on it. Option 2: Read </w:t>
      </w:r>
      <w:r w:rsidRPr="00266065">
        <w:t>at least 300 pages of additional reading</w:t>
      </w:r>
      <w:r>
        <w:t xml:space="preserve"> that you select from the list of "Recommended Extra Reading." In this case, you should t</w:t>
      </w:r>
      <w:r w:rsidRPr="00266065">
        <w:t>urn</w:t>
      </w:r>
      <w:r>
        <w:t xml:space="preserve"> in a written report on each </w:t>
      </w:r>
      <w:r w:rsidRPr="00266065">
        <w:t xml:space="preserve">book or article, using the "Form </w:t>
      </w:r>
      <w:r>
        <w:t xml:space="preserve">for reading reports." </w:t>
      </w:r>
      <w:r w:rsidRPr="00266065">
        <w:t>(For credit, these reports must be turned in for evaluation.)</w:t>
      </w:r>
    </w:p>
    <w:p w:rsidR="0030361F" w:rsidRPr="00AE31C1" w:rsidRDefault="0030361F" w:rsidP="0030361F">
      <w:pPr>
        <w:pStyle w:val="NormalWeb"/>
        <w:rPr>
          <w:b/>
        </w:rPr>
      </w:pPr>
      <w:r w:rsidRPr="00AE31C1">
        <w:rPr>
          <w:b/>
        </w:rPr>
        <w:t>Optional Written Project</w:t>
      </w:r>
    </w:p>
    <w:p w:rsidR="0030361F" w:rsidRPr="00DF7531" w:rsidRDefault="0030361F" w:rsidP="00DF7531">
      <w:pPr>
        <w:pStyle w:val="NormalWeb"/>
        <w:rPr>
          <w:rStyle w:val="StyleNormalWebTrebuchetMS1Char"/>
          <w:rFonts w:asciiTheme="minorHAnsi" w:hAnsiTheme="minorHAnsi"/>
        </w:rPr>
      </w:pPr>
      <w:r w:rsidRPr="00266065">
        <w:t>Write an 8-10 page project, following the instructions found below. (For credit, this must be turned in for evaluation.)</w:t>
      </w:r>
    </w:p>
    <w:p w:rsidR="00BD0305" w:rsidRPr="00C31EDE" w:rsidRDefault="0030361F" w:rsidP="00C31EDE">
      <w:pPr>
        <w:pStyle w:val="Heading2"/>
      </w:pPr>
      <w:bookmarkStart w:id="8" w:name="_Toc364787596"/>
      <w:r w:rsidRPr="00C31EDE">
        <w:t>Grades</w:t>
      </w:r>
      <w:bookmarkStart w:id="9" w:name="_Toc364691018"/>
      <w:bookmarkEnd w:id="8"/>
    </w:p>
    <w:p w:rsidR="00BD0305" w:rsidRDefault="00BD0305" w:rsidP="00BD0305">
      <w:pPr>
        <w:pStyle w:val="StyleNormalWebTrebuchetMS1"/>
        <w:tabs>
          <w:tab w:val="clear" w:pos="432"/>
          <w:tab w:val="left" w:pos="0"/>
        </w:tabs>
      </w:pPr>
      <w:r>
        <w:t>We recommend calculating t</w:t>
      </w:r>
      <w:r w:rsidRPr="00266065">
        <w:t xml:space="preserve">he final grade as </w:t>
      </w:r>
      <w:r>
        <w:t>follows, depending on the option selected:</w:t>
      </w:r>
    </w:p>
    <w:p w:rsidR="00BD0305" w:rsidRPr="00B469B2" w:rsidRDefault="00BD0305" w:rsidP="00BD0305">
      <w:pPr>
        <w:pStyle w:val="StyleNormalWebTrebuchetMS1"/>
        <w:tabs>
          <w:tab w:val="clear" w:pos="432"/>
          <w:tab w:val="left" w:pos="0"/>
        </w:tabs>
      </w:pPr>
      <w:r w:rsidRPr="00B469B2">
        <w:t>a) Without the additional reading or written project:</w:t>
      </w:r>
    </w:p>
    <w:p w:rsidR="00BD0305" w:rsidRPr="00B469B2" w:rsidRDefault="00BD0305" w:rsidP="00BD0305">
      <w:pPr>
        <w:pStyle w:val="StyleNormalWebTrebuchetMS1"/>
        <w:tabs>
          <w:tab w:val="clear" w:pos="432"/>
          <w:tab w:val="left" w:pos="0"/>
        </w:tabs>
        <w:ind w:left="720"/>
      </w:pPr>
      <w:r>
        <w:t>Each test is 25</w:t>
      </w:r>
      <w:r w:rsidRPr="00B469B2">
        <w:t>%</w:t>
      </w:r>
      <w:r>
        <w:t>.</w:t>
      </w:r>
    </w:p>
    <w:p w:rsidR="00BD0305" w:rsidRPr="00B469B2" w:rsidRDefault="00BD0305" w:rsidP="00BD0305">
      <w:pPr>
        <w:pStyle w:val="StyleNormalWebTrebuchetMS1"/>
        <w:tabs>
          <w:tab w:val="clear" w:pos="432"/>
          <w:tab w:val="left" w:pos="0"/>
        </w:tabs>
      </w:pPr>
      <w:r w:rsidRPr="00B469B2">
        <w:t>b) Including the additional reading, but without the written project:</w:t>
      </w:r>
    </w:p>
    <w:p w:rsidR="00BD0305" w:rsidRPr="00B469B2" w:rsidRDefault="00BD0305" w:rsidP="00BD0305">
      <w:pPr>
        <w:pStyle w:val="StyleNormalWebTrebuchetMS1"/>
        <w:tabs>
          <w:tab w:val="clear" w:pos="432"/>
          <w:tab w:val="left" w:pos="0"/>
        </w:tabs>
        <w:ind w:left="720"/>
      </w:pPr>
      <w:r>
        <w:t>Each test is 20</w:t>
      </w:r>
      <w:r w:rsidRPr="00B469B2">
        <w:t>% (total</w:t>
      </w:r>
      <w:r>
        <w:t>: 80</w:t>
      </w:r>
      <w:r w:rsidRPr="00B469B2">
        <w:t>%)</w:t>
      </w:r>
      <w:r>
        <w:t>.</w:t>
      </w:r>
      <w:r w:rsidRPr="00B469B2">
        <w:br/>
        <w:t>The additional reading</w:t>
      </w:r>
      <w:r>
        <w:t xml:space="preserve"> is 20</w:t>
      </w:r>
      <w:r w:rsidRPr="00B469B2">
        <w:t>%</w:t>
      </w:r>
      <w:r>
        <w:t>.</w:t>
      </w:r>
    </w:p>
    <w:p w:rsidR="00BD0305" w:rsidRPr="00B469B2" w:rsidRDefault="00BD0305" w:rsidP="00BD0305">
      <w:pPr>
        <w:pStyle w:val="StyleNormalWebTrebuchetMS1"/>
        <w:tabs>
          <w:tab w:val="clear" w:pos="432"/>
          <w:tab w:val="left" w:pos="0"/>
        </w:tabs>
      </w:pPr>
      <w:r w:rsidRPr="00B469B2">
        <w:t>c) Including the written project, but without the additional reading:</w:t>
      </w:r>
    </w:p>
    <w:p w:rsidR="00BD0305" w:rsidRPr="00B469B2" w:rsidRDefault="00BD0305" w:rsidP="00BD0305">
      <w:pPr>
        <w:pStyle w:val="StyleNormalWebTrebuchetMS1"/>
        <w:tabs>
          <w:tab w:val="clear" w:pos="432"/>
          <w:tab w:val="left" w:pos="0"/>
        </w:tabs>
        <w:ind w:left="720"/>
      </w:pPr>
      <w:r w:rsidRPr="00B469B2">
        <w:t>Each test is</w:t>
      </w:r>
      <w:r>
        <w:t xml:space="preserve"> 20% (total: 80%).</w:t>
      </w:r>
      <w:r w:rsidRPr="00B469B2">
        <w:br/>
        <w:t xml:space="preserve">The written project is </w:t>
      </w:r>
      <w:r>
        <w:t>20%.</w:t>
      </w:r>
    </w:p>
    <w:p w:rsidR="00BD0305" w:rsidRDefault="00BD0305">
      <w:pPr>
        <w:rPr>
          <w:lang w:val="en-US"/>
        </w:rPr>
      </w:pPr>
      <w:r w:rsidRPr="00C31EDE">
        <w:rPr>
          <w:lang w:val="en-US"/>
        </w:rPr>
        <w:br w:type="page"/>
      </w:r>
    </w:p>
    <w:p w:rsidR="00BD0305" w:rsidRPr="00B469B2" w:rsidRDefault="00BD0305" w:rsidP="00BD0305">
      <w:pPr>
        <w:pStyle w:val="StyleNormalWebTrebuchetMS1"/>
        <w:tabs>
          <w:tab w:val="clear" w:pos="432"/>
          <w:tab w:val="left" w:pos="0"/>
        </w:tabs>
      </w:pPr>
      <w:r w:rsidRPr="00B469B2">
        <w:lastRenderedPageBreak/>
        <w:t>d) Including both the additional reading and the written project:</w:t>
      </w:r>
    </w:p>
    <w:p w:rsidR="00BD0305" w:rsidRDefault="00BD0305" w:rsidP="00BD0305">
      <w:pPr>
        <w:pStyle w:val="StyleNormalWebTrebuchetMS1"/>
        <w:tabs>
          <w:tab w:val="clear" w:pos="432"/>
          <w:tab w:val="left" w:pos="0"/>
        </w:tabs>
        <w:ind w:left="720"/>
      </w:pPr>
      <w:r>
        <w:t>Each test is 15</w:t>
      </w:r>
      <w:r w:rsidRPr="00106791">
        <w:t>% (total</w:t>
      </w:r>
      <w:r>
        <w:t>:</w:t>
      </w:r>
      <w:r w:rsidRPr="00106791">
        <w:t xml:space="preserve"> 60%)</w:t>
      </w:r>
      <w:r>
        <w:t>.</w:t>
      </w:r>
      <w:r w:rsidRPr="00106791">
        <w:br/>
      </w:r>
      <w:r>
        <w:t>The a</w:t>
      </w:r>
      <w:r w:rsidRPr="00106791">
        <w:t>dditional reading is 20%</w:t>
      </w:r>
      <w:r>
        <w:t>.</w:t>
      </w:r>
      <w:r w:rsidRPr="00106791">
        <w:br/>
      </w:r>
      <w:r>
        <w:t>The written project</w:t>
      </w:r>
      <w:r w:rsidRPr="00106791">
        <w:t xml:space="preserve"> is 20%</w:t>
      </w:r>
      <w:r>
        <w:t>.</w:t>
      </w:r>
    </w:p>
    <w:p w:rsidR="00BD0305" w:rsidRPr="00BD0305" w:rsidRDefault="00BD0305" w:rsidP="00BD0305">
      <w:pPr>
        <w:rPr>
          <w:lang w:val="en-US"/>
        </w:rPr>
      </w:pPr>
    </w:p>
    <w:p w:rsidR="00BD0305" w:rsidRDefault="00BD0305">
      <w:pPr>
        <w:rPr>
          <w:b/>
          <w:smallCaps/>
          <w:sz w:val="28"/>
          <w:lang w:val="en-US"/>
        </w:rPr>
      </w:pPr>
      <w:r w:rsidRPr="00C31EDE">
        <w:rPr>
          <w:lang w:val="en-US"/>
        </w:rPr>
        <w:br w:type="page"/>
      </w:r>
    </w:p>
    <w:p w:rsidR="00245437" w:rsidRPr="00266065" w:rsidRDefault="00245437" w:rsidP="0099556F">
      <w:pPr>
        <w:pStyle w:val="Heading2"/>
      </w:pPr>
      <w:r w:rsidRPr="00266065">
        <w:lastRenderedPageBreak/>
        <w:t xml:space="preserve">Specific Assignments for Each </w:t>
      </w:r>
      <w:r w:rsidR="00E17E18">
        <w:t>Session</w:t>
      </w:r>
      <w:bookmarkEnd w:id="9"/>
    </w:p>
    <w:p w:rsidR="00CA3571" w:rsidRDefault="00CA3571" w:rsidP="001A6309">
      <w:pPr>
        <w:rPr>
          <w:rFonts w:cs="Arial"/>
          <w:b/>
          <w:bCs/>
          <w:iCs/>
          <w:smallCaps/>
          <w:sz w:val="24"/>
          <w:szCs w:val="26"/>
          <w:lang w:val="en-US"/>
        </w:rPr>
      </w:pPr>
    </w:p>
    <w:p w:rsidR="00BD2FBD" w:rsidRPr="00BD2FBD" w:rsidRDefault="00BD2FBD" w:rsidP="001A6309">
      <w:pPr>
        <w:rPr>
          <w:rFonts w:cs="Arial"/>
          <w:bCs/>
          <w:iCs/>
          <w:szCs w:val="20"/>
          <w:lang w:val="en-US"/>
        </w:rPr>
      </w:pPr>
      <w:r>
        <w:rPr>
          <w:rFonts w:cs="Arial"/>
          <w:bCs/>
          <w:iCs/>
          <w:szCs w:val="20"/>
          <w:lang w:val="en-US"/>
        </w:rPr>
        <w:t xml:space="preserve">These plans are only suggestions. Your facilitator may decide to modify </w:t>
      </w:r>
      <w:r w:rsidR="00C82274">
        <w:rPr>
          <w:rFonts w:cs="Arial"/>
          <w:bCs/>
          <w:iCs/>
          <w:szCs w:val="20"/>
          <w:lang w:val="en-US"/>
        </w:rPr>
        <w:t>them,</w:t>
      </w:r>
      <w:r>
        <w:rPr>
          <w:rFonts w:cs="Arial"/>
          <w:bCs/>
          <w:iCs/>
          <w:szCs w:val="20"/>
          <w:lang w:val="en-US"/>
        </w:rPr>
        <w:t xml:space="preserve"> as he talks things over with the group. </w:t>
      </w:r>
    </w:p>
    <w:p w:rsidR="001D433E" w:rsidRPr="00266065" w:rsidRDefault="000B6847" w:rsidP="001D433E">
      <w:pPr>
        <w:rPr>
          <w:rFonts w:cs="Arial"/>
          <w:b/>
          <w:bCs/>
          <w:iCs/>
          <w:smallCaps/>
          <w:sz w:val="24"/>
          <w:szCs w:val="26"/>
          <w:lang w:val="en-US"/>
        </w:rPr>
      </w:pPr>
      <w:r w:rsidRPr="000B6847">
        <w:rPr>
          <w:lang w:val="en-US"/>
        </w:rPr>
        <w:pict>
          <v:rect id="_x0000_i1025" style="width:0;height:1.5pt" o:hralign="center" o:hrstd="t" o:hr="t" fillcolor="#a0a0a0" stroked="f"/>
        </w:pict>
      </w:r>
    </w:p>
    <w:p w:rsidR="001D433E" w:rsidRPr="00266065" w:rsidRDefault="001D433E" w:rsidP="001D433E">
      <w:pPr>
        <w:rPr>
          <w:b/>
          <w:lang w:val="en-US"/>
        </w:rPr>
      </w:pPr>
      <w:r w:rsidRPr="00266065">
        <w:rPr>
          <w:b/>
          <w:lang w:val="en-US"/>
        </w:rPr>
        <w:t>INITIAL PLANNING MEETING</w:t>
      </w:r>
    </w:p>
    <w:p w:rsidR="001D433E" w:rsidRPr="00266065" w:rsidRDefault="000B6847" w:rsidP="001D433E">
      <w:pPr>
        <w:rPr>
          <w:b/>
          <w:lang w:val="en-US"/>
        </w:rPr>
      </w:pPr>
      <w:r w:rsidRPr="000B6847">
        <w:rPr>
          <w:lang w:val="en-US"/>
        </w:rPr>
        <w:pict>
          <v:rect id="_x0000_i1026" style="width:0;height:1.5pt" o:hralign="center" o:hrstd="t" o:hr="t" fillcolor="#a0a0a0" stroked="f"/>
        </w:pict>
      </w:r>
    </w:p>
    <w:p w:rsidR="001D433E" w:rsidRDefault="001D433E" w:rsidP="001D433E">
      <w:pPr>
        <w:rPr>
          <w:lang w:val="en-US"/>
        </w:rPr>
      </w:pPr>
      <w:r w:rsidRPr="00266065">
        <w:rPr>
          <w:lang w:val="en-US"/>
        </w:rPr>
        <w:t>The first meeting is a brief orientation for the course. There is no homework before the first meeting. The student will receive the materials he needs and talk over plans for the course.</w:t>
      </w:r>
    </w:p>
    <w:p w:rsidR="0030361F" w:rsidRDefault="0030361F" w:rsidP="001D433E">
      <w:pPr>
        <w:rPr>
          <w:lang w:val="en-US"/>
        </w:rPr>
      </w:pPr>
    </w:p>
    <w:p w:rsidR="0030361F" w:rsidRPr="00266065" w:rsidRDefault="0030361F" w:rsidP="001D433E">
      <w:pPr>
        <w:rPr>
          <w:lang w:val="en-US"/>
        </w:rPr>
      </w:pPr>
      <w:r>
        <w:rPr>
          <w:lang w:val="en-US"/>
        </w:rPr>
        <w:t>NOTE: If the group is studying a series of courses, we recommend that you take advantage of the last session of each course to make arrangements for the following course, thus avoiding unnecessary extra meetings.</w:t>
      </w:r>
    </w:p>
    <w:p w:rsidR="001D433E" w:rsidRPr="00266065" w:rsidRDefault="001D433E" w:rsidP="001D433E">
      <w:pPr>
        <w:rPr>
          <w:lang w:val="en-US"/>
        </w:rPr>
      </w:pPr>
    </w:p>
    <w:p w:rsidR="001D433E" w:rsidRPr="00266065" w:rsidRDefault="000B6847" w:rsidP="001D433E">
      <w:pPr>
        <w:rPr>
          <w:lang w:val="en-US"/>
        </w:rPr>
      </w:pPr>
      <w:r w:rsidRPr="000B6847">
        <w:rPr>
          <w:lang w:val="en-US"/>
        </w:rPr>
        <w:pict>
          <v:rect id="_x0000_i1027" style="width:0;height:1.5pt" o:hralign="center" o:hrstd="t" o:hr="t" fillcolor="#a0a0a0" stroked="f"/>
        </w:pict>
      </w:r>
      <w:r w:rsidR="0030361F">
        <w:rPr>
          <w:b/>
          <w:lang w:val="en-US"/>
        </w:rPr>
        <w:t>LESSON</w:t>
      </w:r>
      <w:r w:rsidR="001D433E" w:rsidRPr="00266065">
        <w:rPr>
          <w:b/>
          <w:lang w:val="en-US"/>
        </w:rPr>
        <w:t xml:space="preserve"> 1</w:t>
      </w:r>
    </w:p>
    <w:p w:rsidR="00245437" w:rsidRPr="00266065" w:rsidRDefault="000B6847" w:rsidP="001A6309">
      <w:pPr>
        <w:rPr>
          <w:lang w:val="en-US"/>
        </w:rPr>
      </w:pPr>
      <w:r w:rsidRPr="000B6847">
        <w:rPr>
          <w:lang w:val="en-US"/>
        </w:rPr>
        <w:pict>
          <v:rect id="_x0000_i1028" style="width:0;height:1.5pt" o:hralign="center" o:hrstd="t" o:hr="t" fillcolor="#a0a0a0" stroked="f"/>
        </w:pict>
      </w:r>
      <w:r w:rsidR="00245437" w:rsidRPr="00266065">
        <w:rPr>
          <w:lang w:val="en-US"/>
        </w:rPr>
        <w:t>Watch the fir</w:t>
      </w:r>
      <w:r w:rsidR="00004862" w:rsidRPr="00266065">
        <w:rPr>
          <w:lang w:val="en-US"/>
        </w:rPr>
        <w:t>st lesson</w:t>
      </w:r>
      <w:r w:rsidR="008B6EB4" w:rsidRPr="00266065">
        <w:rPr>
          <w:lang w:val="en-US"/>
        </w:rPr>
        <w:t xml:space="preserve"> in the </w:t>
      </w:r>
      <w:r w:rsidR="00FF36C3">
        <w:rPr>
          <w:lang w:val="en-US"/>
        </w:rPr>
        <w:t xml:space="preserve">video </w:t>
      </w:r>
      <w:r w:rsidR="008B6EB4" w:rsidRPr="00266065">
        <w:rPr>
          <w:lang w:val="en-US"/>
        </w:rPr>
        <w:t xml:space="preserve">series from </w:t>
      </w:r>
      <w:r w:rsidR="00245437" w:rsidRPr="00266065">
        <w:rPr>
          <w:i/>
          <w:lang w:val="en-US"/>
        </w:rPr>
        <w:t>Third Mille</w:t>
      </w:r>
      <w:r w:rsidR="0006548F">
        <w:rPr>
          <w:i/>
          <w:lang w:val="en-US"/>
        </w:rPr>
        <w:t>n</w:t>
      </w:r>
      <w:r w:rsidR="00245437" w:rsidRPr="00266065">
        <w:rPr>
          <w:i/>
          <w:lang w:val="en-US"/>
        </w:rPr>
        <w:t>nium</w:t>
      </w:r>
      <w:r w:rsidR="00245437" w:rsidRPr="00266065">
        <w:rPr>
          <w:lang w:val="en-US"/>
        </w:rPr>
        <w:t>, "</w:t>
      </w:r>
      <w:r w:rsidR="00C843FE">
        <w:rPr>
          <w:lang w:val="en-US"/>
        </w:rPr>
        <w:t xml:space="preserve">We Believe in God." </w:t>
      </w:r>
      <w:r w:rsidR="00004862" w:rsidRPr="00266065">
        <w:rPr>
          <w:lang w:val="en-US"/>
        </w:rPr>
        <w:t>The first lesson</w:t>
      </w:r>
      <w:r w:rsidR="00245437" w:rsidRPr="00266065">
        <w:rPr>
          <w:lang w:val="en-US"/>
        </w:rPr>
        <w:t xml:space="preserve"> of this series is call</w:t>
      </w:r>
      <w:r w:rsidR="00C843FE">
        <w:rPr>
          <w:lang w:val="en-US"/>
        </w:rPr>
        <w:t>ed "What We Know About God.</w:t>
      </w:r>
      <w:r w:rsidR="00245437" w:rsidRPr="00266065">
        <w:rPr>
          <w:lang w:val="en-US"/>
        </w:rPr>
        <w:t xml:space="preserve">" </w:t>
      </w:r>
      <w:r w:rsidR="00574A0A" w:rsidRPr="00266065">
        <w:rPr>
          <w:lang w:val="en-US"/>
        </w:rPr>
        <w:t>W</w:t>
      </w:r>
      <w:r w:rsidR="00245437" w:rsidRPr="00266065">
        <w:rPr>
          <w:lang w:val="en-US"/>
        </w:rPr>
        <w:t>e have broken</w:t>
      </w:r>
      <w:r w:rsidR="001D433E" w:rsidRPr="00266065">
        <w:rPr>
          <w:lang w:val="en-US"/>
        </w:rPr>
        <w:t xml:space="preserve"> down the assignments into</w:t>
      </w:r>
      <w:r w:rsidR="00245437" w:rsidRPr="00266065">
        <w:rPr>
          <w:lang w:val="en-US"/>
        </w:rPr>
        <w:t xml:space="preserve"> parts, according t</w:t>
      </w:r>
      <w:r w:rsidR="00004862" w:rsidRPr="00266065">
        <w:rPr>
          <w:lang w:val="en-US"/>
        </w:rPr>
        <w:t>o the main sections of the lesson</w:t>
      </w:r>
      <w:r w:rsidR="00245437" w:rsidRPr="00266065">
        <w:rPr>
          <w:lang w:val="en-US"/>
        </w:rPr>
        <w:t xml:space="preserve">. </w:t>
      </w:r>
    </w:p>
    <w:p w:rsidR="00266065" w:rsidRPr="00266065" w:rsidRDefault="000B6847" w:rsidP="00266065">
      <w:pPr>
        <w:rPr>
          <w:lang w:val="en-US"/>
        </w:rPr>
      </w:pPr>
      <w:r w:rsidRPr="000B6847">
        <w:rPr>
          <w:lang w:val="en-US"/>
        </w:rPr>
        <w:pict>
          <v:rect id="_x0000_i1029" style="width:0;height:1.5pt" o:hralign="center" o:hrstd="t" o:hr="t" fillcolor="#a0a0a0" stroked="f"/>
        </w:pict>
      </w:r>
    </w:p>
    <w:p w:rsidR="00266065" w:rsidRPr="00266065" w:rsidRDefault="00266065" w:rsidP="00266065">
      <w:pPr>
        <w:rPr>
          <w:lang w:val="en-US"/>
        </w:rPr>
      </w:pPr>
      <w:r w:rsidRPr="00266065">
        <w:rPr>
          <w:lang w:val="en-US"/>
        </w:rPr>
        <w:t xml:space="preserve">SECTION 1 </w:t>
      </w:r>
    </w:p>
    <w:p w:rsidR="00266065" w:rsidRPr="00266065" w:rsidRDefault="00266065" w:rsidP="00266065">
      <w:pPr>
        <w:rPr>
          <w:lang w:val="en-US"/>
        </w:rPr>
      </w:pPr>
      <w:r w:rsidRPr="00266065">
        <w:rPr>
          <w:lang w:val="en-US"/>
        </w:rPr>
        <w:t xml:space="preserve">1. Watch section 1 of the first </w:t>
      </w:r>
      <w:r w:rsidR="00FF36C3">
        <w:rPr>
          <w:lang w:val="en-US"/>
        </w:rPr>
        <w:t xml:space="preserve">video </w:t>
      </w:r>
      <w:r w:rsidRPr="00266065">
        <w:rPr>
          <w:lang w:val="en-US"/>
        </w:rPr>
        <w:t>lesson, ca</w:t>
      </w:r>
      <w:r w:rsidR="00C843FE">
        <w:rPr>
          <w:lang w:val="en-US"/>
        </w:rPr>
        <w:t>lled "Revelation and Mysteries</w:t>
      </w:r>
      <w:r w:rsidRPr="00266065">
        <w:rPr>
          <w:lang w:val="en-US"/>
        </w:rPr>
        <w:t>." </w:t>
      </w:r>
      <w:r w:rsidR="009326A8" w:rsidRPr="009326A8">
        <w:rPr>
          <w:lang w:val="en-US"/>
        </w:rPr>
        <w:t xml:space="preserve">(The video time is from the beginning </w:t>
      </w:r>
      <w:r w:rsidR="009326A8">
        <w:rPr>
          <w:lang w:val="en-US"/>
        </w:rPr>
        <w:t>to 43 minutes and 58</w:t>
      </w:r>
      <w:r w:rsidR="009326A8" w:rsidRPr="009326A8">
        <w:rPr>
          <w:lang w:val="en-US"/>
        </w:rPr>
        <w:t xml:space="preserve"> seconds, 00-</w:t>
      </w:r>
      <w:r w:rsidR="009326A8">
        <w:rPr>
          <w:lang w:val="en-US"/>
        </w:rPr>
        <w:t>43:58</w:t>
      </w:r>
      <w:r w:rsidR="009326A8" w:rsidRPr="009326A8">
        <w:rPr>
          <w:lang w:val="en-US"/>
        </w:rPr>
        <w:t>.)</w:t>
      </w:r>
    </w:p>
    <w:p w:rsidR="00266065" w:rsidRPr="00266065" w:rsidRDefault="00266065" w:rsidP="00266065">
      <w:pPr>
        <w:rPr>
          <w:lang w:val="en-US"/>
        </w:rPr>
      </w:pPr>
      <w:r w:rsidRPr="00266065">
        <w:rPr>
          <w:lang w:val="en-US"/>
        </w:rPr>
        <w:t>Remember: You may also download the audio files for listening to the lecture, or you may also read the text version.</w:t>
      </w:r>
    </w:p>
    <w:p w:rsidR="00266065" w:rsidRPr="00266065" w:rsidRDefault="00266065" w:rsidP="00266065">
      <w:pPr>
        <w:rPr>
          <w:lang w:val="en-US"/>
        </w:rPr>
      </w:pPr>
      <w:r w:rsidRPr="00266065">
        <w:rPr>
          <w:lang w:val="en-US"/>
        </w:rPr>
        <w:t xml:space="preserve">2. Use Study Guide 1.1 to help learn the contents of the first section of the lesson. Use the outline to take notes, answer the review questions, and answer the application questions. </w:t>
      </w:r>
    </w:p>
    <w:p w:rsidR="00266065" w:rsidRPr="00266065" w:rsidRDefault="000B6847" w:rsidP="00266065">
      <w:pPr>
        <w:rPr>
          <w:lang w:val="en-US"/>
        </w:rPr>
      </w:pPr>
      <w:r w:rsidRPr="000B6847">
        <w:rPr>
          <w:lang w:val="en-US"/>
        </w:rPr>
        <w:pict>
          <v:rect id="_x0000_i1030" style="width:0;height:1.5pt" o:hralign="center" o:hrstd="t" o:hr="t" fillcolor="#a0a0a0" stroked="f"/>
        </w:pict>
      </w:r>
    </w:p>
    <w:p w:rsidR="00266065" w:rsidRPr="00266065" w:rsidRDefault="00266065" w:rsidP="00266065">
      <w:pPr>
        <w:rPr>
          <w:lang w:val="en-US"/>
        </w:rPr>
      </w:pPr>
      <w:r w:rsidRPr="00266065">
        <w:rPr>
          <w:lang w:val="en-US"/>
        </w:rPr>
        <w:t xml:space="preserve">SECTION 2 </w:t>
      </w:r>
    </w:p>
    <w:p w:rsidR="00266065" w:rsidRPr="00266065" w:rsidRDefault="00C843FE" w:rsidP="00266065">
      <w:pPr>
        <w:rPr>
          <w:lang w:val="en-US"/>
        </w:rPr>
      </w:pPr>
      <w:r>
        <w:rPr>
          <w:lang w:val="en-US"/>
        </w:rPr>
        <w:t xml:space="preserve">1. </w:t>
      </w:r>
      <w:r w:rsidR="00266065" w:rsidRPr="00266065">
        <w:rPr>
          <w:lang w:val="en-US"/>
        </w:rPr>
        <w:t>Repeat this procedure for se</w:t>
      </w:r>
      <w:r w:rsidR="00266065">
        <w:rPr>
          <w:lang w:val="en-US"/>
        </w:rPr>
        <w:t>ction 2</w:t>
      </w:r>
      <w:r w:rsidR="00266065" w:rsidRPr="00266065">
        <w:rPr>
          <w:lang w:val="en-US"/>
        </w:rPr>
        <w:t xml:space="preserve"> of the </w:t>
      </w:r>
      <w:r w:rsidR="00FF36C3">
        <w:rPr>
          <w:lang w:val="en-US"/>
        </w:rPr>
        <w:t xml:space="preserve">video </w:t>
      </w:r>
      <w:r>
        <w:rPr>
          <w:lang w:val="en-US"/>
        </w:rPr>
        <w:t>lesson, "Attributes and Works</w:t>
      </w:r>
      <w:r w:rsidR="00266065" w:rsidRPr="00266065">
        <w:rPr>
          <w:lang w:val="en-US"/>
        </w:rPr>
        <w:t xml:space="preserve">" </w:t>
      </w:r>
      <w:r w:rsidR="009326A8" w:rsidRPr="009326A8">
        <w:rPr>
          <w:lang w:val="en-US"/>
        </w:rPr>
        <w:t>(Video t</w:t>
      </w:r>
      <w:r w:rsidR="009326A8">
        <w:rPr>
          <w:lang w:val="en-US"/>
        </w:rPr>
        <w:t xml:space="preserve">ime: 43:59-1:21:22), </w:t>
      </w:r>
      <w:r w:rsidR="00266065" w:rsidRPr="00266065">
        <w:rPr>
          <w:lang w:val="en-US"/>
        </w:rPr>
        <w:t>using Study Guide 1.2.</w:t>
      </w:r>
    </w:p>
    <w:p w:rsidR="00266065" w:rsidRPr="00266065" w:rsidRDefault="00266065" w:rsidP="00266065">
      <w:pPr>
        <w:rPr>
          <w:lang w:val="en-US"/>
        </w:rPr>
      </w:pPr>
      <w:r w:rsidRPr="00266065">
        <w:rPr>
          <w:lang w:val="en-US"/>
        </w:rPr>
        <w:t xml:space="preserve">2. Review all sections of the lesson, in preparation for the test.     </w:t>
      </w:r>
    </w:p>
    <w:p w:rsidR="00266065" w:rsidRPr="00266065" w:rsidRDefault="00266065" w:rsidP="001A6309">
      <w:pPr>
        <w:rPr>
          <w:lang w:val="en-US"/>
        </w:rPr>
      </w:pPr>
    </w:p>
    <w:p w:rsidR="00266065" w:rsidRPr="00266065" w:rsidRDefault="00E606BE">
      <w:pPr>
        <w:rPr>
          <w:lang w:val="en-US"/>
        </w:rPr>
      </w:pPr>
      <w:r>
        <w:rPr>
          <w:lang w:val="en-US"/>
        </w:rPr>
        <w:t>NOTE: If you are going to do the additional reading, we recommend that you begin to do part of it now, to avoid reading a lot at the end of the course. See the assignments below.</w:t>
      </w:r>
      <w:r w:rsidR="00266065" w:rsidRPr="00266065">
        <w:rPr>
          <w:lang w:val="en-US"/>
        </w:rPr>
        <w:br w:type="page"/>
      </w:r>
    </w:p>
    <w:p w:rsidR="00245437" w:rsidRPr="00266065" w:rsidRDefault="000B6847" w:rsidP="001A6309">
      <w:pPr>
        <w:rPr>
          <w:lang w:val="en-US"/>
        </w:rPr>
      </w:pPr>
      <w:r w:rsidRPr="000B6847">
        <w:rPr>
          <w:lang w:val="en-US"/>
        </w:rPr>
        <w:lastRenderedPageBreak/>
        <w:pict>
          <v:rect id="_x0000_i1031" style="width:0;height:1.5pt" o:hralign="center" o:hrstd="t" o:hr="t" fillcolor="#a0a0a0" stroked="f"/>
        </w:pict>
      </w:r>
      <w:r w:rsidR="00A41CD3">
        <w:rPr>
          <w:b/>
          <w:lang w:val="en-US"/>
        </w:rPr>
        <w:t>LESSON</w:t>
      </w:r>
      <w:r w:rsidR="00245437" w:rsidRPr="00B37FED">
        <w:rPr>
          <w:b/>
          <w:lang w:val="en-US"/>
        </w:rPr>
        <w:t xml:space="preserve"> 2</w:t>
      </w:r>
    </w:p>
    <w:p w:rsidR="00245437" w:rsidRPr="00266065" w:rsidRDefault="000B6847" w:rsidP="001A6309">
      <w:pPr>
        <w:rPr>
          <w:lang w:val="en-US"/>
        </w:rPr>
      </w:pPr>
      <w:r w:rsidRPr="000B6847">
        <w:rPr>
          <w:lang w:val="en-US"/>
        </w:rPr>
        <w:pict>
          <v:rect id="_x0000_i1032" style="width:0;height:1.5pt" o:hralign="center" o:hrstd="t" o:hr="t" fillcolor="#a0a0a0" stroked="f"/>
        </w:pict>
      </w:r>
      <w:r w:rsidR="00245437" w:rsidRPr="00266065">
        <w:rPr>
          <w:lang w:val="en-US"/>
        </w:rPr>
        <w:t xml:space="preserve">Watch </w:t>
      </w:r>
      <w:r w:rsidR="00004862" w:rsidRPr="00266065">
        <w:rPr>
          <w:lang w:val="en-US"/>
        </w:rPr>
        <w:t>the second lesson</w:t>
      </w:r>
      <w:r w:rsidR="00245437" w:rsidRPr="00266065">
        <w:rPr>
          <w:lang w:val="en-US"/>
        </w:rPr>
        <w:t xml:space="preserve"> of the </w:t>
      </w:r>
      <w:r w:rsidR="00FF36C3">
        <w:rPr>
          <w:lang w:val="en-US"/>
        </w:rPr>
        <w:t xml:space="preserve">video </w:t>
      </w:r>
      <w:r w:rsidR="00245437" w:rsidRPr="00266065">
        <w:rPr>
          <w:lang w:val="en-US"/>
        </w:rPr>
        <w:t xml:space="preserve">series, </w:t>
      </w:r>
      <w:r w:rsidR="008B6EB4" w:rsidRPr="00266065">
        <w:rPr>
          <w:lang w:val="en-US"/>
        </w:rPr>
        <w:t xml:space="preserve">called </w:t>
      </w:r>
      <w:r w:rsidR="00C843FE">
        <w:rPr>
          <w:lang w:val="en-US"/>
        </w:rPr>
        <w:t>"How God is Different</w:t>
      </w:r>
      <w:r w:rsidR="00245437" w:rsidRPr="00266065">
        <w:rPr>
          <w:lang w:val="en-US"/>
        </w:rPr>
        <w:t>." We have broke</w:t>
      </w:r>
      <w:r w:rsidR="00A874C7" w:rsidRPr="00266065">
        <w:rPr>
          <w:lang w:val="en-US"/>
        </w:rPr>
        <w:t>n down the assign</w:t>
      </w:r>
      <w:r w:rsidR="00192CBF">
        <w:rPr>
          <w:lang w:val="en-US"/>
        </w:rPr>
        <w:t>ments into </w:t>
      </w:r>
      <w:r w:rsidR="00245437" w:rsidRPr="00266065">
        <w:rPr>
          <w:lang w:val="en-US"/>
        </w:rPr>
        <w:t>parts, according t</w:t>
      </w:r>
      <w:r w:rsidR="00004862" w:rsidRPr="00266065">
        <w:rPr>
          <w:lang w:val="en-US"/>
        </w:rPr>
        <w:t>o the main sections of the lesson</w:t>
      </w:r>
      <w:r w:rsidR="00245437" w:rsidRPr="00266065">
        <w:rPr>
          <w:lang w:val="en-US"/>
        </w:rPr>
        <w:t xml:space="preserve">. </w:t>
      </w:r>
    </w:p>
    <w:p w:rsidR="004F24A8" w:rsidRPr="008A1F45" w:rsidRDefault="000B6847" w:rsidP="004F24A8">
      <w:pPr>
        <w:rPr>
          <w:lang w:val="en-US"/>
        </w:rPr>
      </w:pPr>
      <w:r w:rsidRPr="000B6847">
        <w:rPr>
          <w:lang w:val="en-US"/>
        </w:rPr>
        <w:pict>
          <v:rect id="_x0000_i1033" style="width:0;height:1.5pt" o:hralign="center" o:hrstd="t" o:hr="t" fillcolor="#a0a0a0" stroked="f"/>
        </w:pict>
      </w:r>
    </w:p>
    <w:p w:rsidR="004F24A8" w:rsidRPr="008A1F45" w:rsidRDefault="004F24A8" w:rsidP="004F24A8">
      <w:pPr>
        <w:rPr>
          <w:lang w:val="en-US"/>
        </w:rPr>
      </w:pPr>
      <w:r w:rsidRPr="008A1F45">
        <w:rPr>
          <w:lang w:val="en-US"/>
        </w:rPr>
        <w:t>SECTION 1</w:t>
      </w:r>
    </w:p>
    <w:p w:rsidR="004F24A8" w:rsidRPr="008A1F45" w:rsidRDefault="004F24A8" w:rsidP="004F24A8">
      <w:pPr>
        <w:rPr>
          <w:lang w:val="en-US"/>
        </w:rPr>
      </w:pPr>
      <w:r w:rsidRPr="008A1F45">
        <w:rPr>
          <w:lang w:val="en-US"/>
        </w:rPr>
        <w:t xml:space="preserve">1. Watch section 1 of this second </w:t>
      </w:r>
      <w:r w:rsidR="00FF36C3">
        <w:rPr>
          <w:lang w:val="en-US"/>
        </w:rPr>
        <w:t xml:space="preserve">video </w:t>
      </w:r>
      <w:r w:rsidRPr="008A1F45">
        <w:rPr>
          <w:lang w:val="en-US"/>
        </w:rPr>
        <w:t>lesson, called "</w:t>
      </w:r>
      <w:r w:rsidR="00C843FE">
        <w:rPr>
          <w:lang w:val="en-US"/>
        </w:rPr>
        <w:t>Identification</w:t>
      </w:r>
      <w:r w:rsidRPr="008A1F45">
        <w:rPr>
          <w:lang w:val="en-US"/>
        </w:rPr>
        <w:t>"</w:t>
      </w:r>
      <w:r w:rsidR="009326A8">
        <w:rPr>
          <w:lang w:val="en-US"/>
        </w:rPr>
        <w:t xml:space="preserve"> (00-39:43).</w:t>
      </w:r>
      <w:r w:rsidRPr="008A1F45">
        <w:rPr>
          <w:lang w:val="en-US"/>
        </w:rPr>
        <w:t> </w:t>
      </w:r>
    </w:p>
    <w:p w:rsidR="004F24A8" w:rsidRPr="008A1F45" w:rsidRDefault="004F24A8" w:rsidP="004F24A8">
      <w:pPr>
        <w:rPr>
          <w:lang w:val="en-US"/>
        </w:rPr>
      </w:pPr>
      <w:r w:rsidRPr="008A1F45">
        <w:rPr>
          <w:lang w:val="en-US"/>
        </w:rPr>
        <w:t>2. Use Study Guide 2.1 to help learn the contents of the first section of the lesson. Use the outline to take notes, answer the review questions, and answer the application questions.</w:t>
      </w:r>
    </w:p>
    <w:p w:rsidR="004F24A8" w:rsidRPr="008A1F45" w:rsidRDefault="000B6847" w:rsidP="004F24A8">
      <w:pPr>
        <w:rPr>
          <w:lang w:val="en-US"/>
        </w:rPr>
      </w:pPr>
      <w:r w:rsidRPr="000B6847">
        <w:rPr>
          <w:lang w:val="en-US"/>
        </w:rPr>
        <w:pict>
          <v:rect id="_x0000_i1034" style="width:0;height:1.5pt" o:hralign="center" o:hrstd="t" o:hr="t" fillcolor="#a0a0a0" stroked="f"/>
        </w:pict>
      </w:r>
    </w:p>
    <w:p w:rsidR="004F24A8" w:rsidRPr="008A1F45" w:rsidRDefault="004F24A8" w:rsidP="004F24A8">
      <w:pPr>
        <w:rPr>
          <w:lang w:val="en-US"/>
        </w:rPr>
      </w:pPr>
      <w:r w:rsidRPr="008A1F45">
        <w:rPr>
          <w:lang w:val="en-US"/>
        </w:rPr>
        <w:t xml:space="preserve">SECTION 2 </w:t>
      </w:r>
    </w:p>
    <w:p w:rsidR="004F24A8" w:rsidRPr="008A1F45" w:rsidRDefault="00C843FE" w:rsidP="004F24A8">
      <w:pPr>
        <w:rPr>
          <w:lang w:val="en-US"/>
        </w:rPr>
      </w:pPr>
      <w:r>
        <w:rPr>
          <w:lang w:val="en-US"/>
        </w:rPr>
        <w:t xml:space="preserve">1. </w:t>
      </w:r>
      <w:r w:rsidR="004F24A8" w:rsidRPr="008A1F45">
        <w:rPr>
          <w:lang w:val="en-US"/>
        </w:rPr>
        <w:t>Repeat this procedure for section 2 of th</w:t>
      </w:r>
      <w:r w:rsidR="00CC5C34">
        <w:rPr>
          <w:lang w:val="en-US"/>
        </w:rPr>
        <w:t xml:space="preserve">e </w:t>
      </w:r>
      <w:r w:rsidR="00FF36C3">
        <w:rPr>
          <w:lang w:val="en-US"/>
        </w:rPr>
        <w:t xml:space="preserve">video </w:t>
      </w:r>
      <w:r w:rsidR="00CC5C34">
        <w:rPr>
          <w:lang w:val="en-US"/>
        </w:rPr>
        <w:t>lesson</w:t>
      </w:r>
      <w:r w:rsidR="004F24A8">
        <w:rPr>
          <w:lang w:val="en-US"/>
        </w:rPr>
        <w:t>, "</w:t>
      </w:r>
      <w:r>
        <w:rPr>
          <w:lang w:val="en-US"/>
        </w:rPr>
        <w:t>Integration</w:t>
      </w:r>
      <w:r w:rsidR="004F24A8" w:rsidRPr="008A1F45">
        <w:rPr>
          <w:lang w:val="en-US"/>
        </w:rPr>
        <w:t xml:space="preserve">" </w:t>
      </w:r>
      <w:r w:rsidR="009326A8">
        <w:rPr>
          <w:lang w:val="en-US"/>
        </w:rPr>
        <w:t xml:space="preserve">(39:44-1:27:39), </w:t>
      </w:r>
      <w:r w:rsidR="004F24A8" w:rsidRPr="008A1F45">
        <w:rPr>
          <w:lang w:val="en-US"/>
        </w:rPr>
        <w:t xml:space="preserve">using Study Guide 2.2. </w:t>
      </w:r>
    </w:p>
    <w:p w:rsidR="004F24A8" w:rsidRPr="008A1F45" w:rsidRDefault="004F24A8" w:rsidP="004F24A8">
      <w:pPr>
        <w:rPr>
          <w:lang w:val="en-US"/>
        </w:rPr>
      </w:pPr>
      <w:r w:rsidRPr="008A1F45">
        <w:rPr>
          <w:lang w:val="en-US"/>
        </w:rPr>
        <w:t xml:space="preserve">2. Review all sections of the lesson, in preparation for the test. </w:t>
      </w:r>
    </w:p>
    <w:p w:rsidR="00242838" w:rsidRPr="0095753F" w:rsidRDefault="004F24A8" w:rsidP="00242838">
      <w:pPr>
        <w:rPr>
          <w:lang w:val="en-US"/>
        </w:rPr>
      </w:pPr>
      <w:r>
        <w:rPr>
          <w:lang w:val="en-US"/>
        </w:rPr>
        <w:br w:type="page"/>
      </w:r>
      <w:r w:rsidR="00242838" w:rsidRPr="0095753F">
        <w:rPr>
          <w:lang w:val="en-US"/>
        </w:rPr>
        <w:lastRenderedPageBreak/>
        <w:t xml:space="preserve"> </w:t>
      </w:r>
    </w:p>
    <w:p w:rsidR="00B37FED" w:rsidRPr="008A1F45" w:rsidRDefault="000B6847" w:rsidP="00B37FED">
      <w:pPr>
        <w:rPr>
          <w:lang w:val="en-US"/>
        </w:rPr>
      </w:pPr>
      <w:r w:rsidRPr="000B6847">
        <w:rPr>
          <w:lang w:val="en-US"/>
        </w:rPr>
        <w:pict>
          <v:rect id="_x0000_i1035" style="width:0;height:1.5pt" o:hralign="center" o:hrstd="t" o:hr="t" fillcolor="#a0a0a0" stroked="f"/>
        </w:pict>
      </w:r>
      <w:r w:rsidR="00A41CD3">
        <w:rPr>
          <w:b/>
          <w:lang w:val="en-US"/>
        </w:rPr>
        <w:t>LESSON</w:t>
      </w:r>
      <w:r w:rsidR="00B37FED" w:rsidRPr="008A1F45">
        <w:rPr>
          <w:b/>
          <w:lang w:val="en-US"/>
        </w:rPr>
        <w:t xml:space="preserve"> 3</w:t>
      </w:r>
      <w:r w:rsidR="00B37FED" w:rsidRPr="008A1F45">
        <w:rPr>
          <w:lang w:val="en-US"/>
        </w:rPr>
        <w:t xml:space="preserve"> </w:t>
      </w:r>
    </w:p>
    <w:p w:rsidR="00B37FED" w:rsidRPr="008A1F45" w:rsidRDefault="000B6847" w:rsidP="00B37FED">
      <w:pPr>
        <w:rPr>
          <w:lang w:val="en-US"/>
        </w:rPr>
      </w:pPr>
      <w:r w:rsidRPr="000B6847">
        <w:rPr>
          <w:lang w:val="en-US"/>
        </w:rPr>
        <w:pict>
          <v:rect id="_x0000_i1036" style="width:0;height:1.5pt" o:hralign="center" o:hrstd="t" o:hr="t" fillcolor="#a0a0a0" stroked="f"/>
        </w:pict>
      </w:r>
      <w:r w:rsidR="00B37FED">
        <w:rPr>
          <w:lang w:val="en-US"/>
        </w:rPr>
        <w:t xml:space="preserve">Study </w:t>
      </w:r>
      <w:r w:rsidR="00B37FED" w:rsidRPr="008A1F45">
        <w:rPr>
          <w:lang w:val="en-US"/>
        </w:rPr>
        <w:t>the third lesson of the </w:t>
      </w:r>
      <w:r w:rsidR="00FF36C3">
        <w:rPr>
          <w:lang w:val="en-US"/>
        </w:rPr>
        <w:t xml:space="preserve">video </w:t>
      </w:r>
      <w:r w:rsidR="00B37FED" w:rsidRPr="008A1F45">
        <w:rPr>
          <w:lang w:val="en-US"/>
        </w:rPr>
        <w:t>series</w:t>
      </w:r>
      <w:r w:rsidR="00B37FED">
        <w:rPr>
          <w:lang w:val="en-US"/>
        </w:rPr>
        <w:t>,</w:t>
      </w:r>
      <w:r w:rsidR="00B37FED" w:rsidRPr="008A1F45">
        <w:rPr>
          <w:lang w:val="en-US"/>
        </w:rPr>
        <w:t xml:space="preserve"> ca</w:t>
      </w:r>
      <w:r w:rsidR="00B37FED">
        <w:rPr>
          <w:lang w:val="en-US"/>
        </w:rPr>
        <w:t>lled "</w:t>
      </w:r>
      <w:r w:rsidR="00FA5C8D">
        <w:rPr>
          <w:lang w:val="en-US"/>
        </w:rPr>
        <w:t>How God is Like Us</w:t>
      </w:r>
      <w:r w:rsidR="001A2249">
        <w:rPr>
          <w:lang w:val="en-US"/>
        </w:rPr>
        <w:t>.</w:t>
      </w:r>
      <w:r w:rsidR="00B37FED" w:rsidRPr="008A1F45">
        <w:rPr>
          <w:lang w:val="en-US"/>
        </w:rPr>
        <w:t>"</w:t>
      </w:r>
      <w:r w:rsidR="001A2249">
        <w:rPr>
          <w:lang w:val="en-US"/>
        </w:rPr>
        <w:t xml:space="preserve"> </w:t>
      </w:r>
    </w:p>
    <w:p w:rsidR="00B37FED" w:rsidRPr="008A1F45" w:rsidRDefault="00B37FED" w:rsidP="00B37FED">
      <w:pPr>
        <w:rPr>
          <w:lang w:val="en-US"/>
        </w:rPr>
      </w:pPr>
      <w:r w:rsidRPr="008A1F45">
        <w:rPr>
          <w:lang w:val="en-US"/>
        </w:rPr>
        <w:t xml:space="preserve">We have broken down the assignments into parts, according to the main sections of the video. </w:t>
      </w:r>
    </w:p>
    <w:p w:rsidR="00B37FED" w:rsidRPr="008A1F45" w:rsidRDefault="000B6847" w:rsidP="00B37FED">
      <w:pPr>
        <w:rPr>
          <w:lang w:val="en-US"/>
        </w:rPr>
      </w:pPr>
      <w:r w:rsidRPr="000B6847">
        <w:rPr>
          <w:lang w:val="en-US"/>
        </w:rPr>
        <w:pict>
          <v:rect id="_x0000_i1037" style="width:0;height:1.5pt" o:hralign="center" o:hrstd="t" o:hr="t" fillcolor="#a0a0a0" stroked="f"/>
        </w:pict>
      </w:r>
    </w:p>
    <w:p w:rsidR="00B37FED" w:rsidRPr="008A1F45" w:rsidRDefault="00B37FED" w:rsidP="00B37FED">
      <w:pPr>
        <w:rPr>
          <w:lang w:val="en-US"/>
        </w:rPr>
      </w:pPr>
      <w:r w:rsidRPr="008A1F45">
        <w:rPr>
          <w:lang w:val="en-US"/>
        </w:rPr>
        <w:t>SECTION 1</w:t>
      </w:r>
    </w:p>
    <w:p w:rsidR="00B37FED" w:rsidRPr="008A1F45" w:rsidRDefault="00B37FED" w:rsidP="00B37FED">
      <w:pPr>
        <w:rPr>
          <w:lang w:val="en-US"/>
        </w:rPr>
      </w:pPr>
      <w:r w:rsidRPr="008A1F45">
        <w:rPr>
          <w:lang w:val="en-US"/>
        </w:rPr>
        <w:t>1. Wat</w:t>
      </w:r>
      <w:r w:rsidR="001D0050">
        <w:rPr>
          <w:lang w:val="en-US"/>
        </w:rPr>
        <w:t xml:space="preserve">ch section 1 of the third </w:t>
      </w:r>
      <w:r w:rsidR="00FF36C3">
        <w:rPr>
          <w:lang w:val="en-US"/>
        </w:rPr>
        <w:t xml:space="preserve">video </w:t>
      </w:r>
      <w:r w:rsidRPr="008A1F45">
        <w:rPr>
          <w:lang w:val="en-US"/>
        </w:rPr>
        <w:t>lesson, called "</w:t>
      </w:r>
      <w:r w:rsidR="00FA5C8D">
        <w:rPr>
          <w:lang w:val="en-US"/>
        </w:rPr>
        <w:t>Biblical Foundations</w:t>
      </w:r>
      <w:r w:rsidRPr="008A1F45">
        <w:rPr>
          <w:lang w:val="en-US"/>
        </w:rPr>
        <w:t>"</w:t>
      </w:r>
      <w:r w:rsidR="001A2249">
        <w:rPr>
          <w:lang w:val="en-US"/>
        </w:rPr>
        <w:t xml:space="preserve"> (00-25:47).</w:t>
      </w:r>
    </w:p>
    <w:p w:rsidR="00B37FED" w:rsidRPr="008A1F45" w:rsidRDefault="00B37FED" w:rsidP="00B37FED">
      <w:pPr>
        <w:rPr>
          <w:lang w:val="en-US"/>
        </w:rPr>
      </w:pPr>
      <w:r w:rsidRPr="008A1F45">
        <w:rPr>
          <w:lang w:val="en-US"/>
        </w:rPr>
        <w:t>2. Use Study Guide 3.1 to help learn the contents of the section.</w:t>
      </w:r>
    </w:p>
    <w:p w:rsidR="00B37FED" w:rsidRPr="008A1F45" w:rsidRDefault="000B6847" w:rsidP="00B37FED">
      <w:pPr>
        <w:rPr>
          <w:lang w:val="en-US"/>
        </w:rPr>
      </w:pPr>
      <w:r w:rsidRPr="000B6847">
        <w:rPr>
          <w:lang w:val="en-US"/>
        </w:rPr>
        <w:pict>
          <v:rect id="_x0000_i1038" style="width:0;height:1.5pt" o:hralign="center" o:hrstd="t" o:hr="t" fillcolor="#a0a0a0" stroked="f"/>
        </w:pict>
      </w:r>
    </w:p>
    <w:p w:rsidR="00B37FED" w:rsidRPr="008A1F45" w:rsidRDefault="00B37FED" w:rsidP="00B37FED">
      <w:pPr>
        <w:rPr>
          <w:lang w:val="en-US"/>
        </w:rPr>
      </w:pPr>
      <w:r w:rsidRPr="008A1F45">
        <w:rPr>
          <w:lang w:val="en-US"/>
        </w:rPr>
        <w:t xml:space="preserve">SECTION 2 </w:t>
      </w:r>
    </w:p>
    <w:p w:rsidR="00B37FED" w:rsidRPr="008A1F45" w:rsidRDefault="00FA5C8D" w:rsidP="00FA5C8D">
      <w:pPr>
        <w:rPr>
          <w:lang w:val="en-US"/>
        </w:rPr>
      </w:pPr>
      <w:r>
        <w:rPr>
          <w:lang w:val="en-US"/>
        </w:rPr>
        <w:t xml:space="preserve">1. </w:t>
      </w:r>
      <w:r w:rsidR="00B37FED" w:rsidRPr="008A1F45">
        <w:rPr>
          <w:lang w:val="en-US"/>
        </w:rPr>
        <w:t>Repeat this proc</w:t>
      </w:r>
      <w:r w:rsidR="001D0050">
        <w:rPr>
          <w:lang w:val="en-US"/>
        </w:rPr>
        <w:t xml:space="preserve">edure for section 2 of the </w:t>
      </w:r>
      <w:r w:rsidR="00FF36C3">
        <w:rPr>
          <w:lang w:val="en-US"/>
        </w:rPr>
        <w:t xml:space="preserve">video </w:t>
      </w:r>
      <w:r w:rsidR="001D0050">
        <w:rPr>
          <w:lang w:val="en-US"/>
        </w:rPr>
        <w:t>lesson</w:t>
      </w:r>
      <w:r w:rsidR="00B37FED" w:rsidRPr="008A1F45">
        <w:rPr>
          <w:lang w:val="en-US"/>
        </w:rPr>
        <w:t>, "</w:t>
      </w:r>
      <w:r>
        <w:rPr>
          <w:lang w:val="en-US"/>
        </w:rPr>
        <w:t>Theological Outlooks</w:t>
      </w:r>
      <w:r w:rsidR="00B37FED" w:rsidRPr="008A1F45">
        <w:rPr>
          <w:lang w:val="en-US"/>
        </w:rPr>
        <w:t xml:space="preserve">" </w:t>
      </w:r>
      <w:r w:rsidR="001A2249">
        <w:rPr>
          <w:lang w:val="en-US"/>
        </w:rPr>
        <w:t xml:space="preserve">(25:48-1:07:33), </w:t>
      </w:r>
      <w:r w:rsidR="00B37FED" w:rsidRPr="008A1F45">
        <w:rPr>
          <w:lang w:val="en-US"/>
        </w:rPr>
        <w:t>using Study Guide 3.2.</w:t>
      </w:r>
    </w:p>
    <w:p w:rsidR="001516EE" w:rsidRDefault="00B37FED" w:rsidP="001516EE">
      <w:pPr>
        <w:rPr>
          <w:color w:val="333333"/>
          <w:szCs w:val="20"/>
          <w:lang w:val="en-US"/>
        </w:rPr>
      </w:pPr>
      <w:r w:rsidRPr="008A1F45">
        <w:rPr>
          <w:lang w:val="en-US"/>
        </w:rPr>
        <w:t xml:space="preserve">2. Review all sections of the lesson, in preparation for the test. </w:t>
      </w:r>
      <w:r w:rsidRPr="008A1F45">
        <w:rPr>
          <w:lang w:val="en-US"/>
        </w:rPr>
        <w:br/>
      </w:r>
    </w:p>
    <w:p w:rsidR="001516EE" w:rsidRDefault="001516EE">
      <w:pPr>
        <w:rPr>
          <w:color w:val="333333"/>
          <w:szCs w:val="20"/>
          <w:lang w:val="en-US"/>
        </w:rPr>
      </w:pPr>
      <w:r>
        <w:rPr>
          <w:color w:val="333333"/>
          <w:szCs w:val="20"/>
          <w:lang w:val="en-US"/>
        </w:rPr>
        <w:br w:type="page"/>
      </w:r>
    </w:p>
    <w:p w:rsidR="001F5995" w:rsidRPr="008A1F45" w:rsidRDefault="000B6847" w:rsidP="001F5995">
      <w:pPr>
        <w:rPr>
          <w:lang w:val="en-US"/>
        </w:rPr>
      </w:pPr>
      <w:r w:rsidRPr="000B6847">
        <w:rPr>
          <w:lang w:val="en-US"/>
        </w:rPr>
        <w:lastRenderedPageBreak/>
        <w:pict>
          <v:rect id="_x0000_i1039" style="width:0;height:1.5pt" o:hralign="center" o:hrstd="t" o:hr="t" fillcolor="#a0a0a0" stroked="f"/>
        </w:pict>
      </w:r>
      <w:r w:rsidR="00A41CD3">
        <w:rPr>
          <w:b/>
          <w:lang w:val="en-US"/>
        </w:rPr>
        <w:t>LESSON</w:t>
      </w:r>
      <w:r w:rsidR="001F5995" w:rsidRPr="008A1F45">
        <w:rPr>
          <w:b/>
          <w:lang w:val="en-US"/>
        </w:rPr>
        <w:t xml:space="preserve"> 4</w:t>
      </w:r>
      <w:r w:rsidR="001F5995" w:rsidRPr="008A1F45">
        <w:rPr>
          <w:lang w:val="en-US"/>
        </w:rPr>
        <w:t xml:space="preserve"> </w:t>
      </w:r>
    </w:p>
    <w:p w:rsidR="001F5995" w:rsidRPr="008A1F45" w:rsidRDefault="000B6847" w:rsidP="001F5995">
      <w:pPr>
        <w:rPr>
          <w:lang w:val="en-US"/>
        </w:rPr>
      </w:pPr>
      <w:r w:rsidRPr="000B6847">
        <w:rPr>
          <w:lang w:val="en-US"/>
        </w:rPr>
        <w:pict>
          <v:rect id="_x0000_i1040" style="width:0;height:1.5pt" o:hralign="center" o:hrstd="t" o:hr="t" fillcolor="#a0a0a0" stroked="f"/>
        </w:pict>
      </w:r>
    </w:p>
    <w:p w:rsidR="001F5995" w:rsidRPr="008A1F45" w:rsidRDefault="001F5995" w:rsidP="001F5995">
      <w:pPr>
        <w:rPr>
          <w:lang w:val="en-US"/>
        </w:rPr>
      </w:pPr>
      <w:r>
        <w:rPr>
          <w:lang w:val="en-US"/>
        </w:rPr>
        <w:t>Study</w:t>
      </w:r>
      <w:r w:rsidRPr="008A1F45">
        <w:rPr>
          <w:lang w:val="en-US"/>
        </w:rPr>
        <w:t xml:space="preserve"> the fourth lesson of the </w:t>
      </w:r>
      <w:r w:rsidR="00FF36C3">
        <w:rPr>
          <w:lang w:val="en-US"/>
        </w:rPr>
        <w:t xml:space="preserve">video </w:t>
      </w:r>
      <w:r w:rsidRPr="008A1F45">
        <w:rPr>
          <w:lang w:val="en-US"/>
        </w:rPr>
        <w:t>series</w:t>
      </w:r>
      <w:r>
        <w:rPr>
          <w:lang w:val="en-US"/>
        </w:rPr>
        <w:t>, called "</w:t>
      </w:r>
      <w:r w:rsidR="00FA5C8D">
        <w:rPr>
          <w:lang w:val="en-US"/>
        </w:rPr>
        <w:t>God's Plan and Works</w:t>
      </w:r>
      <w:r w:rsidRPr="008A1F45">
        <w:rPr>
          <w:lang w:val="en-US"/>
        </w:rPr>
        <w:t xml:space="preserve">." </w:t>
      </w:r>
    </w:p>
    <w:p w:rsidR="001F5995" w:rsidRPr="008A1F45" w:rsidRDefault="001F5995" w:rsidP="001F5995">
      <w:pPr>
        <w:rPr>
          <w:lang w:val="en-US"/>
        </w:rPr>
      </w:pPr>
      <w:r w:rsidRPr="008A1F45">
        <w:rPr>
          <w:lang w:val="en-US"/>
        </w:rPr>
        <w:t xml:space="preserve">We have broken down the assignments into parts, according to the main sections of the video. </w:t>
      </w:r>
    </w:p>
    <w:p w:rsidR="001F5995" w:rsidRPr="008A1F45" w:rsidRDefault="000B6847" w:rsidP="001F5995">
      <w:pPr>
        <w:rPr>
          <w:lang w:val="en-US"/>
        </w:rPr>
      </w:pPr>
      <w:r w:rsidRPr="000B6847">
        <w:rPr>
          <w:lang w:val="en-US"/>
        </w:rPr>
        <w:pict>
          <v:rect id="_x0000_i1041" style="width:0;height:1.5pt" o:hralign="center" o:hrstd="t" o:hr="t" fillcolor="#a0a0a0" stroked="f"/>
        </w:pict>
      </w:r>
    </w:p>
    <w:p w:rsidR="001F5995" w:rsidRPr="008A1F45" w:rsidRDefault="001F5995" w:rsidP="001F5995">
      <w:pPr>
        <w:rPr>
          <w:lang w:val="en-US"/>
        </w:rPr>
      </w:pPr>
      <w:r w:rsidRPr="008A1F45">
        <w:rPr>
          <w:lang w:val="en-US"/>
        </w:rPr>
        <w:t>SECTION 1</w:t>
      </w:r>
    </w:p>
    <w:p w:rsidR="001F5995" w:rsidRPr="008A1F45" w:rsidRDefault="001F5995" w:rsidP="001F5995">
      <w:pPr>
        <w:rPr>
          <w:lang w:val="en-US"/>
        </w:rPr>
      </w:pPr>
      <w:r w:rsidRPr="008A1F45">
        <w:rPr>
          <w:lang w:val="en-US"/>
        </w:rPr>
        <w:t xml:space="preserve">1. Watch section 1 of the fourth </w:t>
      </w:r>
      <w:r w:rsidR="00FF36C3">
        <w:rPr>
          <w:lang w:val="en-US"/>
        </w:rPr>
        <w:t xml:space="preserve">video </w:t>
      </w:r>
      <w:r w:rsidRPr="008A1F45">
        <w:rPr>
          <w:lang w:val="en-US"/>
        </w:rPr>
        <w:t>lesson, called "</w:t>
      </w:r>
      <w:r w:rsidR="00FA5C8D">
        <w:rPr>
          <w:lang w:val="en-US"/>
        </w:rPr>
        <w:t>Plan of God</w:t>
      </w:r>
      <w:r w:rsidRPr="008A1F45">
        <w:rPr>
          <w:lang w:val="en-US"/>
        </w:rPr>
        <w:t>"</w:t>
      </w:r>
      <w:r w:rsidR="00F167B3">
        <w:rPr>
          <w:lang w:val="en-US"/>
        </w:rPr>
        <w:t xml:space="preserve"> (00-44:23).</w:t>
      </w:r>
    </w:p>
    <w:p w:rsidR="001F5995" w:rsidRPr="008A1F45" w:rsidRDefault="001F5995" w:rsidP="001F5995">
      <w:pPr>
        <w:rPr>
          <w:lang w:val="en-US"/>
        </w:rPr>
      </w:pPr>
      <w:r w:rsidRPr="008A1F45">
        <w:rPr>
          <w:lang w:val="en-US"/>
        </w:rPr>
        <w:t>2. Use Study Guide 4.1 to help learn the contents of the section.</w:t>
      </w:r>
    </w:p>
    <w:p w:rsidR="001F5995" w:rsidRPr="008A1F45" w:rsidRDefault="000B6847" w:rsidP="001F5995">
      <w:pPr>
        <w:rPr>
          <w:lang w:val="en-US"/>
        </w:rPr>
      </w:pPr>
      <w:r w:rsidRPr="000B6847">
        <w:rPr>
          <w:lang w:val="en-US"/>
        </w:rPr>
        <w:pict>
          <v:rect id="_x0000_i1042" style="width:0;height:1.5pt" o:hralign="center" o:hrstd="t" o:hr="t" fillcolor="#a0a0a0" stroked="f"/>
        </w:pict>
      </w:r>
    </w:p>
    <w:p w:rsidR="001F5995" w:rsidRPr="008A1F45" w:rsidRDefault="001F5995" w:rsidP="001F5995">
      <w:pPr>
        <w:rPr>
          <w:lang w:val="en-US"/>
        </w:rPr>
      </w:pPr>
      <w:r w:rsidRPr="008A1F45">
        <w:rPr>
          <w:lang w:val="en-US"/>
        </w:rPr>
        <w:t xml:space="preserve">SECTION 2 </w:t>
      </w:r>
    </w:p>
    <w:p w:rsidR="001F5995" w:rsidRPr="008A1F45" w:rsidRDefault="00FA5C8D" w:rsidP="001F5995">
      <w:pPr>
        <w:rPr>
          <w:lang w:val="en-US"/>
        </w:rPr>
      </w:pPr>
      <w:r>
        <w:rPr>
          <w:lang w:val="en-US"/>
        </w:rPr>
        <w:t xml:space="preserve">1. </w:t>
      </w:r>
      <w:r w:rsidR="001F5995" w:rsidRPr="008A1F45">
        <w:rPr>
          <w:lang w:val="en-US"/>
        </w:rPr>
        <w:t xml:space="preserve">Repeat this procedure for section 2 of the </w:t>
      </w:r>
      <w:r w:rsidR="00FF36C3">
        <w:rPr>
          <w:lang w:val="en-US"/>
        </w:rPr>
        <w:t xml:space="preserve">video </w:t>
      </w:r>
      <w:r w:rsidR="00A350F8">
        <w:rPr>
          <w:lang w:val="en-US"/>
        </w:rPr>
        <w:t>lesson</w:t>
      </w:r>
      <w:r w:rsidR="001F5995">
        <w:rPr>
          <w:lang w:val="en-US"/>
        </w:rPr>
        <w:t>, "</w:t>
      </w:r>
      <w:r>
        <w:rPr>
          <w:lang w:val="en-US"/>
        </w:rPr>
        <w:t>Works of God</w:t>
      </w:r>
      <w:r w:rsidR="001F5995" w:rsidRPr="008A1F45">
        <w:rPr>
          <w:lang w:val="en-US"/>
        </w:rPr>
        <w:t>"</w:t>
      </w:r>
      <w:r w:rsidR="00F167B3">
        <w:rPr>
          <w:lang w:val="en-US"/>
        </w:rPr>
        <w:t xml:space="preserve"> (44:24-1:32:09),</w:t>
      </w:r>
      <w:r w:rsidR="001F5995" w:rsidRPr="008A1F45">
        <w:rPr>
          <w:lang w:val="en-US"/>
        </w:rPr>
        <w:t xml:space="preserve"> using Study Guide 4.2.</w:t>
      </w:r>
    </w:p>
    <w:p w:rsidR="001F5995" w:rsidRPr="008A1F45" w:rsidRDefault="001F5995" w:rsidP="001F5995">
      <w:pPr>
        <w:rPr>
          <w:lang w:val="en-US"/>
        </w:rPr>
      </w:pPr>
      <w:r w:rsidRPr="008A1F45">
        <w:rPr>
          <w:lang w:val="en-US"/>
        </w:rPr>
        <w:t xml:space="preserve">2. Review all sections of the lesson, in preparation for the test. </w:t>
      </w:r>
    </w:p>
    <w:p w:rsidR="001F5995" w:rsidRDefault="001F5995">
      <w:pPr>
        <w:rPr>
          <w:lang w:val="en-US"/>
        </w:rPr>
      </w:pPr>
      <w:r>
        <w:rPr>
          <w:lang w:val="en-US"/>
        </w:rPr>
        <w:br w:type="page"/>
      </w:r>
    </w:p>
    <w:p w:rsidR="00245437" w:rsidRPr="00266065" w:rsidRDefault="000B6847" w:rsidP="001A6309">
      <w:pPr>
        <w:rPr>
          <w:lang w:val="en-US"/>
        </w:rPr>
      </w:pPr>
      <w:r w:rsidRPr="000B6847">
        <w:rPr>
          <w:lang w:val="en-US"/>
        </w:rPr>
        <w:lastRenderedPageBreak/>
        <w:pict>
          <v:rect id="_x0000_i1043" style="width:0;height:1.5pt" o:hralign="center" o:hrstd="t" o:hr="t" fillcolor="#a0a0a0" stroked="f"/>
        </w:pict>
      </w:r>
      <w:r w:rsidR="005454E1">
        <w:rPr>
          <w:b/>
          <w:lang w:val="en-US"/>
        </w:rPr>
        <w:t>ADDITIONAL</w:t>
      </w:r>
      <w:r w:rsidR="00A41CD3">
        <w:rPr>
          <w:b/>
          <w:lang w:val="en-US"/>
        </w:rPr>
        <w:t xml:space="preserve"> READING</w:t>
      </w:r>
    </w:p>
    <w:p w:rsidR="00B9677A" w:rsidRDefault="000B6847" w:rsidP="001A6309">
      <w:pPr>
        <w:rPr>
          <w:lang w:val="en-US"/>
        </w:rPr>
      </w:pPr>
      <w:r w:rsidRPr="000B6847">
        <w:rPr>
          <w:lang w:val="en-US"/>
        </w:rPr>
        <w:pict>
          <v:rect id="_x0000_i1044" style="width:0;height:1.5pt" o:hralign="center" o:hrstd="t" o:hr="t" fillcolor="#a0a0a0" stroked="f"/>
        </w:pict>
      </w:r>
    </w:p>
    <w:p w:rsidR="00EF5416" w:rsidRDefault="00EF5416" w:rsidP="001A6309">
      <w:pPr>
        <w:rPr>
          <w:lang w:val="en-US"/>
        </w:rPr>
      </w:pPr>
    </w:p>
    <w:p w:rsidR="00EF5416" w:rsidRDefault="00EF5416" w:rsidP="001A6309">
      <w:pPr>
        <w:rPr>
          <w:lang w:val="en-US"/>
        </w:rPr>
      </w:pPr>
      <w:r>
        <w:rPr>
          <w:lang w:val="en-US"/>
        </w:rPr>
        <w:t>Option 1:</w:t>
      </w:r>
    </w:p>
    <w:p w:rsidR="00070AC5" w:rsidRDefault="00EF5416" w:rsidP="001A6309">
      <w:pPr>
        <w:rPr>
          <w:lang w:val="en-US"/>
        </w:rPr>
      </w:pPr>
      <w:r>
        <w:rPr>
          <w:lang w:val="en-US"/>
        </w:rPr>
        <w:t xml:space="preserve">1. </w:t>
      </w:r>
      <w:r w:rsidR="00FA5C8D" w:rsidRPr="00FA5C8D">
        <w:rPr>
          <w:lang w:val="en-US"/>
        </w:rPr>
        <w:t>Read Louis Berkhof,</w:t>
      </w:r>
      <w:r w:rsidR="00FA5C8D" w:rsidRPr="00FA5C8D">
        <w:rPr>
          <w:i/>
          <w:iCs/>
          <w:lang w:val="en-US"/>
        </w:rPr>
        <w:t xml:space="preserve"> Systematic Theology</w:t>
      </w:r>
      <w:r w:rsidR="00FA5C8D" w:rsidRPr="00FA5C8D">
        <w:rPr>
          <w:lang w:val="en-US"/>
        </w:rPr>
        <w:t xml:space="preserve">, Part I (The Doctrine of God), The Being of </w:t>
      </w:r>
      <w:r w:rsidR="00070AC5">
        <w:rPr>
          <w:lang w:val="en-US"/>
        </w:rPr>
        <w:t xml:space="preserve">God, Chapters 1-8, pages 18-107, and </w:t>
      </w:r>
      <w:r w:rsidR="00070AC5" w:rsidRPr="00070AC5">
        <w:rPr>
          <w:lang w:val="en-US"/>
        </w:rPr>
        <w:t xml:space="preserve">The Works of God, chapters 1-6, pages 108-195. </w:t>
      </w:r>
      <w:r w:rsidR="00070AC5">
        <w:rPr>
          <w:lang w:val="en-US"/>
        </w:rPr>
        <w:t xml:space="preserve"> </w:t>
      </w:r>
    </w:p>
    <w:p w:rsidR="00070AC5" w:rsidRDefault="00070AC5" w:rsidP="001A6309">
      <w:pPr>
        <w:rPr>
          <w:lang w:val="en-US"/>
        </w:rPr>
      </w:pPr>
      <w:r>
        <w:rPr>
          <w:lang w:val="en-US"/>
        </w:rPr>
        <w:t xml:space="preserve">2. </w:t>
      </w:r>
      <w:r w:rsidRPr="00070AC5">
        <w:rPr>
          <w:lang w:val="en-US"/>
        </w:rPr>
        <w:t xml:space="preserve">Read Charles Hodge, </w:t>
      </w:r>
      <w:r w:rsidRPr="00070AC5">
        <w:rPr>
          <w:i/>
          <w:iCs/>
          <w:lang w:val="en-US"/>
        </w:rPr>
        <w:t>Systematic Theology,</w:t>
      </w:r>
      <w:r w:rsidRPr="00070AC5">
        <w:rPr>
          <w:lang w:val="en-US"/>
        </w:rPr>
        <w:t xml:space="preserve"> vol. 1, Part 1</w:t>
      </w:r>
      <w:r>
        <w:rPr>
          <w:lang w:val="en-US"/>
        </w:rPr>
        <w:t xml:space="preserve"> (Theology Proper), chapters 1-5, pages 197-431</w:t>
      </w:r>
      <w:r w:rsidRPr="00070AC5">
        <w:rPr>
          <w:lang w:val="en-US"/>
        </w:rPr>
        <w:t xml:space="preserve">. </w:t>
      </w:r>
    </w:p>
    <w:p w:rsidR="0068401F" w:rsidRDefault="00070AC5" w:rsidP="001A6309">
      <w:pPr>
        <w:rPr>
          <w:lang w:val="en-US"/>
        </w:rPr>
      </w:pPr>
      <w:r>
        <w:rPr>
          <w:lang w:val="en-US"/>
        </w:rPr>
        <w:t>3. Use</w:t>
      </w:r>
      <w:r w:rsidR="0037408E">
        <w:rPr>
          <w:lang w:val="en-US"/>
        </w:rPr>
        <w:t xml:space="preserve"> the study </w:t>
      </w:r>
      <w:r w:rsidR="0068401F">
        <w:rPr>
          <w:lang w:val="en-US"/>
        </w:rPr>
        <w:t>guide</w:t>
      </w:r>
      <w:r w:rsidR="008E1607">
        <w:rPr>
          <w:lang w:val="en-US"/>
        </w:rPr>
        <w:t>s</w:t>
      </w:r>
      <w:r w:rsidR="0037408E">
        <w:rPr>
          <w:lang w:val="en-US"/>
        </w:rPr>
        <w:t xml:space="preserve"> to help find the most important points. </w:t>
      </w:r>
    </w:p>
    <w:p w:rsidR="0068401F" w:rsidRDefault="00070AC5" w:rsidP="001A6309">
      <w:pPr>
        <w:rPr>
          <w:lang w:val="en-US"/>
        </w:rPr>
      </w:pPr>
      <w:r>
        <w:rPr>
          <w:lang w:val="en-US"/>
        </w:rPr>
        <w:t>4</w:t>
      </w:r>
      <w:r w:rsidR="0037408E">
        <w:rPr>
          <w:lang w:val="en-US"/>
        </w:rPr>
        <w:t xml:space="preserve">. Take the test in </w:t>
      </w:r>
      <w:r w:rsidR="001C2E81">
        <w:rPr>
          <w:lang w:val="en-US"/>
        </w:rPr>
        <w:t xml:space="preserve">the next </w:t>
      </w:r>
      <w:r w:rsidR="0037408E">
        <w:rPr>
          <w:lang w:val="en-US"/>
        </w:rPr>
        <w:t>class on these</w:t>
      </w:r>
      <w:r w:rsidR="0068401F">
        <w:rPr>
          <w:lang w:val="en-US"/>
        </w:rPr>
        <w:t xml:space="preserve"> reading</w:t>
      </w:r>
      <w:r w:rsidR="0037408E">
        <w:rPr>
          <w:lang w:val="en-US"/>
        </w:rPr>
        <w:t>s</w:t>
      </w:r>
      <w:r w:rsidR="0068401F">
        <w:rPr>
          <w:lang w:val="en-US"/>
        </w:rPr>
        <w:t>.</w:t>
      </w:r>
    </w:p>
    <w:p w:rsidR="008E1607" w:rsidRDefault="008E1607" w:rsidP="001A6309">
      <w:pPr>
        <w:rPr>
          <w:lang w:val="en-US"/>
        </w:rPr>
      </w:pPr>
    </w:p>
    <w:p w:rsidR="008E1607" w:rsidRDefault="008E1607" w:rsidP="001A6309">
      <w:pPr>
        <w:rPr>
          <w:lang w:val="en-US"/>
        </w:rPr>
      </w:pPr>
      <w:r>
        <w:rPr>
          <w:lang w:val="en-US"/>
        </w:rPr>
        <w:t xml:space="preserve">Note: Some </w:t>
      </w:r>
      <w:r w:rsidR="00BD0305">
        <w:rPr>
          <w:lang w:val="en-US"/>
        </w:rPr>
        <w:t>group</w:t>
      </w:r>
      <w:r>
        <w:rPr>
          <w:lang w:val="en-US"/>
        </w:rPr>
        <w:t>s may prefer to require only portions of the above additional reading.</w:t>
      </w:r>
    </w:p>
    <w:p w:rsidR="0068401F" w:rsidRDefault="0068401F" w:rsidP="001A6309">
      <w:pPr>
        <w:rPr>
          <w:lang w:val="en-US"/>
        </w:rPr>
      </w:pPr>
    </w:p>
    <w:p w:rsidR="00EF5416" w:rsidRDefault="00EF5416" w:rsidP="001A6309">
      <w:pPr>
        <w:rPr>
          <w:lang w:val="en-US"/>
        </w:rPr>
      </w:pPr>
      <w:r>
        <w:rPr>
          <w:lang w:val="en-US"/>
        </w:rPr>
        <w:t>Option 2:</w:t>
      </w:r>
    </w:p>
    <w:p w:rsidR="001766B7" w:rsidRPr="00266065" w:rsidRDefault="00795F11" w:rsidP="001A6309">
      <w:pPr>
        <w:rPr>
          <w:lang w:val="en-US"/>
        </w:rPr>
      </w:pPr>
      <w:r w:rsidRPr="00266065">
        <w:rPr>
          <w:lang w:val="en-US"/>
        </w:rPr>
        <w:t>1. R</w:t>
      </w:r>
      <w:r w:rsidR="001766B7" w:rsidRPr="00266065">
        <w:rPr>
          <w:lang w:val="en-US"/>
        </w:rPr>
        <w:t xml:space="preserve">ead at least 300 pages </w:t>
      </w:r>
      <w:r w:rsidR="00EF5416">
        <w:rPr>
          <w:lang w:val="en-US"/>
        </w:rPr>
        <w:t>of additional reading, selecting</w:t>
      </w:r>
      <w:r w:rsidR="00B9677A">
        <w:rPr>
          <w:lang w:val="en-US"/>
        </w:rPr>
        <w:t xml:space="preserve"> </w:t>
      </w:r>
      <w:r w:rsidR="008E1607">
        <w:rPr>
          <w:lang w:val="en-US"/>
        </w:rPr>
        <w:t xml:space="preserve">for yourself </w:t>
      </w:r>
      <w:r w:rsidR="00B9677A">
        <w:rPr>
          <w:lang w:val="en-US"/>
        </w:rPr>
        <w:t>from the list of "Recommended Extra R</w:t>
      </w:r>
      <w:r w:rsidRPr="00266065">
        <w:rPr>
          <w:lang w:val="en-US"/>
        </w:rPr>
        <w:t>eading</w:t>
      </w:r>
      <w:r w:rsidR="008E1607">
        <w:rPr>
          <w:lang w:val="en-US"/>
        </w:rPr>
        <w:t>."</w:t>
      </w:r>
      <w:r w:rsidR="008F0EAC">
        <w:rPr>
          <w:lang w:val="en-US"/>
        </w:rPr>
        <w:t xml:space="preserve"> Choose materials related to the topics of this course.</w:t>
      </w:r>
    </w:p>
    <w:p w:rsidR="001766B7" w:rsidRPr="00266065" w:rsidRDefault="001766B7" w:rsidP="001A6309">
      <w:pPr>
        <w:rPr>
          <w:lang w:val="en-US"/>
        </w:rPr>
      </w:pPr>
      <w:r w:rsidRPr="00266065">
        <w:rPr>
          <w:lang w:val="en-US"/>
        </w:rPr>
        <w:t xml:space="preserve">2. Fill out </w:t>
      </w:r>
      <w:r w:rsidR="00556497" w:rsidRPr="00266065">
        <w:rPr>
          <w:lang w:val="en-US"/>
        </w:rPr>
        <w:t xml:space="preserve">a separate </w:t>
      </w:r>
      <w:r w:rsidRPr="00266065">
        <w:rPr>
          <w:lang w:val="en-US"/>
        </w:rPr>
        <w:t>written report on each book o</w:t>
      </w:r>
      <w:r w:rsidR="00B9677A">
        <w:rPr>
          <w:lang w:val="en-US"/>
        </w:rPr>
        <w:t>r article, using the "Form for Reading R</w:t>
      </w:r>
      <w:r w:rsidR="008E1607">
        <w:rPr>
          <w:lang w:val="en-US"/>
        </w:rPr>
        <w:t>eports."</w:t>
      </w:r>
    </w:p>
    <w:p w:rsidR="00245437" w:rsidRPr="00266065" w:rsidRDefault="00D07527" w:rsidP="001A6309">
      <w:pPr>
        <w:rPr>
          <w:lang w:val="en-US"/>
        </w:rPr>
      </w:pPr>
      <w:r w:rsidRPr="00266065">
        <w:rPr>
          <w:lang w:val="en-US"/>
        </w:rPr>
        <w:t xml:space="preserve">3. </w:t>
      </w:r>
      <w:r w:rsidR="00556497" w:rsidRPr="00266065">
        <w:rPr>
          <w:lang w:val="en-US"/>
        </w:rPr>
        <w:t xml:space="preserve">Prepare to </w:t>
      </w:r>
      <w:r w:rsidRPr="00266065">
        <w:rPr>
          <w:lang w:val="en-US"/>
        </w:rPr>
        <w:t>share</w:t>
      </w:r>
      <w:r w:rsidR="00795F11" w:rsidRPr="00266065">
        <w:rPr>
          <w:lang w:val="en-US"/>
        </w:rPr>
        <w:t xml:space="preserve"> what you are learning from your </w:t>
      </w:r>
      <w:r w:rsidR="00B9677A">
        <w:rPr>
          <w:lang w:val="en-US"/>
        </w:rPr>
        <w:t xml:space="preserve">reading and </w:t>
      </w:r>
      <w:r w:rsidR="00B9677A" w:rsidRPr="00B9677A">
        <w:rPr>
          <w:i/>
          <w:lang w:val="en-US"/>
        </w:rPr>
        <w:t>turn in your written reports.</w:t>
      </w:r>
    </w:p>
    <w:p w:rsidR="00245437" w:rsidRPr="00266065" w:rsidRDefault="003F0DBD" w:rsidP="001A6309">
      <w:pPr>
        <w:rPr>
          <w:lang w:val="en-US"/>
        </w:rPr>
      </w:pPr>
      <w:r w:rsidRPr="00266065">
        <w:rPr>
          <w:lang w:val="en-US"/>
        </w:rPr>
        <w:br w:type="page"/>
      </w:r>
      <w:r w:rsidR="000B6847" w:rsidRPr="000B6847">
        <w:rPr>
          <w:lang w:val="en-US"/>
        </w:rPr>
        <w:lastRenderedPageBreak/>
        <w:pict>
          <v:rect id="_x0000_i1045" style="width:0;height:1.5pt" o:hralign="center" o:hrstd="t" o:hr="t" fillcolor="#a0a0a0" stroked="f"/>
        </w:pict>
      </w:r>
      <w:r w:rsidR="00896E5F">
        <w:rPr>
          <w:b/>
          <w:lang w:val="en-US"/>
        </w:rPr>
        <w:t>OPTIONAL WR</w:t>
      </w:r>
      <w:r w:rsidR="00A41CD3">
        <w:rPr>
          <w:b/>
          <w:lang w:val="en-US"/>
        </w:rPr>
        <w:t>ITTEN PROJECT</w:t>
      </w:r>
      <w:r w:rsidR="00B9677A">
        <w:rPr>
          <w:lang w:val="en-US"/>
        </w:rPr>
        <w:t xml:space="preserve"> </w:t>
      </w:r>
    </w:p>
    <w:p w:rsidR="00795F11" w:rsidRPr="00266065" w:rsidRDefault="000B6847" w:rsidP="001A6309">
      <w:pPr>
        <w:rPr>
          <w:lang w:val="en-US"/>
        </w:rPr>
      </w:pPr>
      <w:r w:rsidRPr="000B6847">
        <w:rPr>
          <w:lang w:val="en-US"/>
        </w:rPr>
        <w:pict>
          <v:rect id="_x0000_i1046" style="width:0;height:1.5pt" o:hralign="center" o:hrstd="t" o:hr="t" fillcolor="#a0a0a0" stroked="f"/>
        </w:pict>
      </w:r>
    </w:p>
    <w:p w:rsidR="00795F11" w:rsidRPr="00266065" w:rsidRDefault="00795F11" w:rsidP="00712B30">
      <w:pPr>
        <w:rPr>
          <w:lang w:val="en-US"/>
        </w:rPr>
      </w:pPr>
    </w:p>
    <w:p w:rsidR="00A41CD3" w:rsidRDefault="00A41CD3" w:rsidP="00A41CD3">
      <w:pPr>
        <w:rPr>
          <w:lang w:val="en-US"/>
        </w:rPr>
      </w:pPr>
      <w:r>
        <w:rPr>
          <w:lang w:val="en-US"/>
        </w:rPr>
        <w:t xml:space="preserve">Some </w:t>
      </w:r>
      <w:r w:rsidR="00BD0305">
        <w:rPr>
          <w:lang w:val="en-US"/>
        </w:rPr>
        <w:t>group</w:t>
      </w:r>
      <w:r>
        <w:rPr>
          <w:lang w:val="en-US"/>
        </w:rPr>
        <w:t>s may require a written project. If so, we recommend an essay of 8-10 pages, using the following guidelines:</w:t>
      </w:r>
    </w:p>
    <w:p w:rsidR="00327844" w:rsidRDefault="00327844" w:rsidP="00712B30">
      <w:pPr>
        <w:rPr>
          <w:lang w:val="en-US"/>
        </w:rPr>
      </w:pPr>
    </w:p>
    <w:p w:rsidR="00327844" w:rsidRDefault="00985C96" w:rsidP="00712B30">
      <w:pPr>
        <w:rPr>
          <w:lang w:val="en-US"/>
        </w:rPr>
      </w:pPr>
      <w:r>
        <w:rPr>
          <w:lang w:val="en-US"/>
        </w:rPr>
        <w:t>1</w:t>
      </w:r>
      <w:r w:rsidR="00327844">
        <w:rPr>
          <w:lang w:val="en-US"/>
        </w:rPr>
        <w:t xml:space="preserve">. Read the </w:t>
      </w:r>
      <w:r w:rsidR="00873B78">
        <w:rPr>
          <w:lang w:val="en-US"/>
        </w:rPr>
        <w:t>"</w:t>
      </w:r>
      <w:r w:rsidR="00327844">
        <w:rPr>
          <w:lang w:val="en-US"/>
        </w:rPr>
        <w:t>Guidelines for Writing an Essay</w:t>
      </w:r>
      <w:r w:rsidR="008E1607">
        <w:rPr>
          <w:lang w:val="en-US"/>
        </w:rPr>
        <w:t>.</w:t>
      </w:r>
      <w:r w:rsidR="00873B78">
        <w:rPr>
          <w:lang w:val="en-US"/>
        </w:rPr>
        <w:t>"</w:t>
      </w:r>
    </w:p>
    <w:p w:rsidR="00327844" w:rsidRPr="00266065" w:rsidRDefault="00327844" w:rsidP="00712B30">
      <w:pPr>
        <w:rPr>
          <w:lang w:val="en-US"/>
        </w:rPr>
      </w:pPr>
    </w:p>
    <w:p w:rsidR="00712B30" w:rsidRDefault="00985C96" w:rsidP="00712B30">
      <w:pPr>
        <w:rPr>
          <w:lang w:val="en-US"/>
        </w:rPr>
      </w:pPr>
      <w:r>
        <w:rPr>
          <w:lang w:val="en-US"/>
        </w:rPr>
        <w:t>2</w:t>
      </w:r>
      <w:r w:rsidR="00795F11" w:rsidRPr="00266065">
        <w:rPr>
          <w:lang w:val="en-US"/>
        </w:rPr>
        <w:t xml:space="preserve">. </w:t>
      </w:r>
      <w:r w:rsidR="00712B30" w:rsidRPr="00266065">
        <w:rPr>
          <w:lang w:val="en-US"/>
        </w:rPr>
        <w:t>Choose a topic related to the subjects studied in this course. You may choose from the following suggestions, or you may choose another topic that is of special interest to you, as long as it is related to the subjects covered in this course.</w:t>
      </w:r>
    </w:p>
    <w:p w:rsidR="00070AC5" w:rsidRPr="00266065" w:rsidRDefault="00070AC5" w:rsidP="00712B30">
      <w:pPr>
        <w:rPr>
          <w:lang w:val="en-US"/>
        </w:rPr>
      </w:pPr>
    </w:p>
    <w:p w:rsidR="00070AC5" w:rsidRDefault="00070AC5" w:rsidP="00070AC5">
      <w:pPr>
        <w:ind w:left="720"/>
        <w:rPr>
          <w:lang w:val="en-US"/>
        </w:rPr>
      </w:pPr>
      <w:r w:rsidRPr="00070AC5">
        <w:rPr>
          <w:lang w:val="en-US"/>
        </w:rPr>
        <w:t>1) The _________ of God (select an attribute, such as His mercy).</w:t>
      </w:r>
      <w:r w:rsidRPr="00070AC5">
        <w:rPr>
          <w:lang w:val="en-US"/>
        </w:rPr>
        <w:br/>
        <w:t xml:space="preserve">2) The importance of sustaining both God's </w:t>
      </w:r>
      <w:r>
        <w:rPr>
          <w:lang w:val="en-US"/>
        </w:rPr>
        <w:t>immanence and His transcendence</w:t>
      </w:r>
      <w:r w:rsidRPr="00070AC5">
        <w:rPr>
          <w:lang w:val="en-US"/>
        </w:rPr>
        <w:br/>
        <w:t>3) How to reconcile God's sovere</w:t>
      </w:r>
      <w:r>
        <w:rPr>
          <w:lang w:val="en-US"/>
        </w:rPr>
        <w:t>ignty with man's responsibility</w:t>
      </w:r>
      <w:r w:rsidRPr="00070AC5">
        <w:rPr>
          <w:lang w:val="en-US"/>
        </w:rPr>
        <w:br/>
        <w:t>4) The proper way of doing "natural theology"</w:t>
      </w:r>
      <w:r w:rsidRPr="00070AC5">
        <w:rPr>
          <w:lang w:val="en-US"/>
        </w:rPr>
        <w:br/>
        <w:t>5) How to defend and explain the doctrine of the Trinity</w:t>
      </w:r>
      <w:r w:rsidRPr="00070AC5">
        <w:rPr>
          <w:lang w:val="en-US"/>
        </w:rPr>
        <w:br/>
        <w:t>6) The difference between God's sovereignty and fatalism</w:t>
      </w:r>
      <w:r w:rsidRPr="00070AC5">
        <w:rPr>
          <w:lang w:val="en-US"/>
        </w:rPr>
        <w:br/>
        <w:t>7) Evaluating "open theology"</w:t>
      </w:r>
      <w:r w:rsidRPr="00070AC5">
        <w:rPr>
          <w:lang w:val="en-US"/>
        </w:rPr>
        <w:br/>
        <w:t>8) Calvin's view of providence and predestination</w:t>
      </w:r>
      <w:r w:rsidRPr="00070AC5">
        <w:rPr>
          <w:lang w:val="en-US"/>
        </w:rPr>
        <w:br/>
        <w:t>9) Arminius' view of providence and predestination</w:t>
      </w:r>
      <w:r w:rsidRPr="00070AC5">
        <w:rPr>
          <w:lang w:val="en-US"/>
        </w:rPr>
        <w:br/>
        <w:t>9) The relationship between God's decrees and His foreknowledge</w:t>
      </w:r>
      <w:r w:rsidRPr="00070AC5">
        <w:rPr>
          <w:lang w:val="en-US"/>
        </w:rPr>
        <w:br/>
        <w:t>10) The order of God's decrees</w:t>
      </w:r>
      <w:r w:rsidRPr="00070AC5">
        <w:rPr>
          <w:lang w:val="en-US"/>
        </w:rPr>
        <w:br/>
        <w:t>11) If God decrees everything, why should I pray?</w:t>
      </w:r>
      <w:r w:rsidRPr="00070AC5">
        <w:rPr>
          <w:lang w:val="en-US"/>
        </w:rPr>
        <w:br/>
        <w:t>12) If God decrees everything, why should I evangelize?</w:t>
      </w:r>
      <w:r w:rsidRPr="00070AC5">
        <w:rPr>
          <w:lang w:val="en-US"/>
        </w:rPr>
        <w:br/>
        <w:t>13) Does God decree my decisions? If so, in what sense am I free? If not, how does He govern everything?</w:t>
      </w:r>
      <w:r w:rsidRPr="00070AC5">
        <w:rPr>
          <w:lang w:val="en-US"/>
        </w:rPr>
        <w:br/>
        <w:t xml:space="preserve">14) Why does God allow evil? </w:t>
      </w:r>
    </w:p>
    <w:p w:rsidR="00070AC5" w:rsidRDefault="00070AC5" w:rsidP="00A41CD3">
      <w:pPr>
        <w:rPr>
          <w:lang w:val="en-US"/>
        </w:rPr>
      </w:pPr>
    </w:p>
    <w:p w:rsidR="00A41CD3" w:rsidRDefault="00985C96" w:rsidP="00A41CD3">
      <w:pPr>
        <w:rPr>
          <w:lang w:val="en-US"/>
        </w:rPr>
      </w:pPr>
      <w:r>
        <w:rPr>
          <w:lang w:val="en-US"/>
        </w:rPr>
        <w:t>3</w:t>
      </w:r>
      <w:r w:rsidR="00A41CD3">
        <w:rPr>
          <w:lang w:val="en-US"/>
        </w:rPr>
        <w:t xml:space="preserve">. Do </w:t>
      </w:r>
      <w:r w:rsidR="00357D46" w:rsidRPr="00266065">
        <w:rPr>
          <w:lang w:val="en-US"/>
        </w:rPr>
        <w:t>the research</w:t>
      </w:r>
      <w:r w:rsidR="00556497" w:rsidRPr="00266065">
        <w:rPr>
          <w:lang w:val="en-US"/>
        </w:rPr>
        <w:t xml:space="preserve"> and planning for the essay. </w:t>
      </w:r>
      <w:r w:rsidR="00A41CD3">
        <w:rPr>
          <w:lang w:val="en-US"/>
        </w:rPr>
        <w:t>Think of questions that you want to answer in your essay and write them down. This will guide your research.</w:t>
      </w:r>
      <w:r w:rsidR="003E1F0F">
        <w:rPr>
          <w:lang w:val="en-US"/>
        </w:rPr>
        <w:t xml:space="preserve"> You may find resources for your research by looking at the list of "R</w:t>
      </w:r>
      <w:r w:rsidR="008E1607">
        <w:rPr>
          <w:lang w:val="en-US"/>
        </w:rPr>
        <w:t>ecommended Extra Reading."</w:t>
      </w:r>
    </w:p>
    <w:p w:rsidR="00AE1588" w:rsidRDefault="00AE1588" w:rsidP="00A41CD3">
      <w:pPr>
        <w:rPr>
          <w:lang w:val="en-US"/>
        </w:rPr>
      </w:pPr>
    </w:p>
    <w:p w:rsidR="00A41CD3" w:rsidRDefault="00A41CD3" w:rsidP="00A41CD3">
      <w:pPr>
        <w:rPr>
          <w:lang w:val="en-US"/>
        </w:rPr>
      </w:pPr>
      <w:r>
        <w:rPr>
          <w:lang w:val="en-US"/>
        </w:rPr>
        <w:t xml:space="preserve">4. Prepare an outline, </w:t>
      </w:r>
      <w:r w:rsidRPr="00266065">
        <w:rPr>
          <w:lang w:val="en-US"/>
        </w:rPr>
        <w:t xml:space="preserve">with </w:t>
      </w:r>
      <w:r>
        <w:rPr>
          <w:lang w:val="en-US"/>
        </w:rPr>
        <w:t xml:space="preserve">some </w:t>
      </w:r>
      <w:r w:rsidRPr="00266065">
        <w:rPr>
          <w:lang w:val="en-US"/>
        </w:rPr>
        <w:t>notes</w:t>
      </w:r>
      <w:r>
        <w:rPr>
          <w:lang w:val="en-US"/>
        </w:rPr>
        <w:t xml:space="preserve"> about your ideas for the content.</w:t>
      </w:r>
    </w:p>
    <w:p w:rsidR="00A41CD3" w:rsidRDefault="00A41CD3" w:rsidP="00A41CD3">
      <w:pPr>
        <w:rPr>
          <w:lang w:val="en-US"/>
        </w:rPr>
      </w:pPr>
    </w:p>
    <w:p w:rsidR="00A41CD3" w:rsidRDefault="00A41CD3" w:rsidP="00A41CD3">
      <w:pPr>
        <w:rPr>
          <w:lang w:val="en-US"/>
        </w:rPr>
      </w:pPr>
      <w:r>
        <w:rPr>
          <w:lang w:val="en-US"/>
        </w:rPr>
        <w:t>5</w:t>
      </w:r>
      <w:r w:rsidRPr="004F2E45">
        <w:rPr>
          <w:lang w:val="en-US"/>
        </w:rPr>
        <w:t xml:space="preserve">. Write a rough draft of the project. </w:t>
      </w:r>
      <w:r w:rsidRPr="004F2E45">
        <w:rPr>
          <w:lang w:val="en-US"/>
        </w:rPr>
        <w:br/>
      </w:r>
    </w:p>
    <w:p w:rsidR="00A41CD3" w:rsidRDefault="00A41CD3" w:rsidP="00C82274">
      <w:pPr>
        <w:ind w:left="720"/>
        <w:rPr>
          <w:lang w:val="en-US"/>
        </w:rPr>
      </w:pPr>
      <w:r>
        <w:rPr>
          <w:lang w:val="en-US"/>
        </w:rPr>
        <w:t xml:space="preserve">a. </w:t>
      </w:r>
      <w:r w:rsidRPr="004F2E45">
        <w:rPr>
          <w:lang w:val="en-US"/>
        </w:rPr>
        <w:t>Be very careful to follow the "Guidelines f</w:t>
      </w:r>
      <w:r>
        <w:rPr>
          <w:lang w:val="en-US"/>
        </w:rPr>
        <w:t>or Writing an Essay</w:t>
      </w:r>
      <w:r w:rsidRPr="004F2E45">
        <w:rPr>
          <w:lang w:val="en-US"/>
        </w:rPr>
        <w:t>.</w:t>
      </w:r>
      <w:r>
        <w:rPr>
          <w:lang w:val="en-US"/>
        </w:rPr>
        <w:t>"</w:t>
      </w:r>
      <w:r w:rsidRPr="004F2E45">
        <w:rPr>
          <w:lang w:val="en-US"/>
        </w:rPr>
        <w:br/>
      </w:r>
      <w:r>
        <w:rPr>
          <w:lang w:val="en-US"/>
        </w:rPr>
        <w:t xml:space="preserve">b. </w:t>
      </w:r>
      <w:r w:rsidRPr="004F2E45">
        <w:rPr>
          <w:lang w:val="en-US"/>
        </w:rPr>
        <w:t>Make sure you include an introduction that s</w:t>
      </w:r>
      <w:r>
        <w:rPr>
          <w:lang w:val="en-US"/>
        </w:rPr>
        <w:t xml:space="preserve">tirs interest in the study. </w:t>
      </w:r>
      <w:r>
        <w:rPr>
          <w:lang w:val="en-US"/>
        </w:rPr>
        <w:br/>
        <w:t xml:space="preserve">c. </w:t>
      </w:r>
      <w:r w:rsidRPr="004F2E45">
        <w:rPr>
          <w:lang w:val="en-US"/>
        </w:rPr>
        <w:t>Explain the questions that you are especially researching. In the main body, you should include possible answers to your questions that others offer, then</w:t>
      </w:r>
      <w:r>
        <w:rPr>
          <w:lang w:val="en-US"/>
        </w:rPr>
        <w:t xml:space="preserve"> give your own conclusions and back them up. </w:t>
      </w:r>
      <w:r>
        <w:rPr>
          <w:lang w:val="en-US"/>
        </w:rPr>
        <w:br/>
        <w:t xml:space="preserve">d. </w:t>
      </w:r>
      <w:r w:rsidRPr="004F2E45">
        <w:rPr>
          <w:lang w:val="en-US"/>
        </w:rPr>
        <w:t xml:space="preserve">Include a conclusion, summarizing your answers. </w:t>
      </w:r>
      <w:r w:rsidRPr="004F2E45">
        <w:rPr>
          <w:lang w:val="en-US"/>
        </w:rPr>
        <w:br/>
      </w:r>
      <w:r>
        <w:rPr>
          <w:lang w:val="en-US"/>
        </w:rPr>
        <w:t>e.</w:t>
      </w:r>
      <w:r w:rsidRPr="004F2E45">
        <w:rPr>
          <w:lang w:val="en-US"/>
        </w:rPr>
        <w:t xml:space="preserve"> Make sure to add footnotes where you have used ideas from another source</w:t>
      </w:r>
      <w:r>
        <w:rPr>
          <w:lang w:val="en-US"/>
        </w:rPr>
        <w:t xml:space="preserve"> (even if you do not quote the source directly)</w:t>
      </w:r>
      <w:r w:rsidRPr="004F2E45">
        <w:rPr>
          <w:lang w:val="en-US"/>
        </w:rPr>
        <w:t>, and</w:t>
      </w:r>
      <w:r>
        <w:rPr>
          <w:lang w:val="en-US"/>
        </w:rPr>
        <w:t xml:space="preserve"> include</w:t>
      </w:r>
      <w:r w:rsidRPr="004F2E45">
        <w:rPr>
          <w:lang w:val="en-US"/>
        </w:rPr>
        <w:t xml:space="preserve"> a bibliography at the end. </w:t>
      </w:r>
    </w:p>
    <w:p w:rsidR="00A41CD3" w:rsidRDefault="00A41CD3" w:rsidP="00A41CD3">
      <w:pPr>
        <w:pStyle w:val="ListParagraph"/>
        <w:ind w:left="0"/>
        <w:rPr>
          <w:lang w:val="en-US"/>
        </w:rPr>
      </w:pPr>
    </w:p>
    <w:p w:rsidR="00A41CD3" w:rsidRPr="00A41CD3" w:rsidRDefault="00A41CD3" w:rsidP="00A41CD3">
      <w:pPr>
        <w:rPr>
          <w:i/>
          <w:lang w:val="en-US"/>
        </w:rPr>
      </w:pPr>
      <w:r>
        <w:rPr>
          <w:lang w:val="en-US"/>
        </w:rPr>
        <w:t xml:space="preserve">6. </w:t>
      </w:r>
      <w:r w:rsidRPr="00327844">
        <w:rPr>
          <w:lang w:val="en-US"/>
        </w:rPr>
        <w:t xml:space="preserve">Finish the final version of the written project. </w:t>
      </w:r>
      <w:r>
        <w:rPr>
          <w:lang w:val="en-US"/>
        </w:rPr>
        <w:t xml:space="preserve">Correct any grammatical errors or spelling mistakes. Read it aloud and make sure it is easy to understand. </w:t>
      </w:r>
      <w:r w:rsidRPr="00327844">
        <w:rPr>
          <w:lang w:val="en-US"/>
        </w:rPr>
        <w:t>Polish it until it is publishable</w:t>
      </w:r>
      <w:r w:rsidRPr="00327844">
        <w:rPr>
          <w:i/>
          <w:lang w:val="en-US"/>
        </w:rPr>
        <w:t>. Be prepared to turn it in.</w:t>
      </w:r>
    </w:p>
    <w:p w:rsidR="00025DC5" w:rsidRDefault="00025DC5">
      <w:pPr>
        <w:rPr>
          <w:rFonts w:cs="Arial"/>
          <w:bCs/>
          <w:iCs/>
          <w:smallCaps/>
          <w:sz w:val="24"/>
          <w:szCs w:val="26"/>
          <w:lang w:val="en-US"/>
        </w:rPr>
      </w:pPr>
      <w:r>
        <w:rPr>
          <w:b/>
          <w:lang w:val="en-US"/>
        </w:rPr>
        <w:br w:type="page"/>
      </w:r>
    </w:p>
    <w:p w:rsidR="00E03A07" w:rsidRPr="00025DC5" w:rsidRDefault="00025DC5" w:rsidP="00025DC5">
      <w:pPr>
        <w:pStyle w:val="Heading2"/>
      </w:pPr>
      <w:r w:rsidRPr="00025DC5">
        <w:lastRenderedPageBreak/>
        <w:t xml:space="preserve">List of Contributors to </w:t>
      </w:r>
      <w:r w:rsidRPr="00025DC5">
        <w:rPr>
          <w:i/>
        </w:rPr>
        <w:t>We Believe in God</w:t>
      </w:r>
    </w:p>
    <w:p w:rsidR="00025DC5" w:rsidRDefault="00025DC5" w:rsidP="00025DC5">
      <w:pPr>
        <w:rPr>
          <w:lang w:val="en-US"/>
        </w:rPr>
      </w:pPr>
    </w:p>
    <w:p w:rsidR="00025DC5" w:rsidRPr="00025DC5" w:rsidRDefault="00025DC5" w:rsidP="00025DC5">
      <w:pPr>
        <w:ind w:left="720" w:hanging="360"/>
        <w:rPr>
          <w:lang w:val="en-US"/>
        </w:rPr>
      </w:pPr>
      <w:r w:rsidRPr="00025DC5">
        <w:rPr>
          <w:lang w:val="en-US"/>
        </w:rPr>
        <w:t>Dr. Andrew Abernethy is Assistant Professor of Old Testament at Wheaton College.</w:t>
      </w:r>
    </w:p>
    <w:p w:rsidR="00025DC5" w:rsidRPr="00025DC5" w:rsidRDefault="00025DC5" w:rsidP="00025DC5">
      <w:pPr>
        <w:ind w:left="720" w:hanging="360"/>
        <w:rPr>
          <w:lang w:val="en-US"/>
        </w:rPr>
      </w:pPr>
      <w:r w:rsidRPr="00025DC5">
        <w:rPr>
          <w:lang w:val="en-US"/>
        </w:rPr>
        <w:t>Dr. Vincent Bacote is Associate Professor of Theology and Director of the Center for Applied Christian Ethics at Wheaton College.</w:t>
      </w:r>
    </w:p>
    <w:p w:rsidR="00025DC5" w:rsidRPr="00025DC5" w:rsidRDefault="00025DC5" w:rsidP="00025DC5">
      <w:pPr>
        <w:ind w:left="720" w:hanging="360"/>
        <w:rPr>
          <w:lang w:val="en-US"/>
        </w:rPr>
      </w:pPr>
      <w:r w:rsidRPr="00025DC5">
        <w:rPr>
          <w:lang w:val="en-US"/>
        </w:rPr>
        <w:t>Dr. Frank Barker is Pastor Emeritus at Briarwood Presbyterian Church and is a founder of Birmingham Theological Seminary in Birmingham, Alabama.</w:t>
      </w:r>
    </w:p>
    <w:p w:rsidR="00025DC5" w:rsidRPr="00025DC5" w:rsidRDefault="00025DC5" w:rsidP="00025DC5">
      <w:pPr>
        <w:ind w:left="720" w:hanging="360"/>
        <w:rPr>
          <w:lang w:val="en-US"/>
        </w:rPr>
      </w:pPr>
      <w:r w:rsidRPr="00025DC5">
        <w:rPr>
          <w:lang w:val="en-US"/>
        </w:rPr>
        <w:t>Dr. Voddie Baucham, Jr. is Dean of Seminary at Africa Christian University in Zambia.</w:t>
      </w:r>
    </w:p>
    <w:p w:rsidR="00025DC5" w:rsidRPr="00025DC5" w:rsidRDefault="00025DC5" w:rsidP="00025DC5">
      <w:pPr>
        <w:ind w:left="720" w:hanging="360"/>
        <w:rPr>
          <w:lang w:val="en-US"/>
        </w:rPr>
      </w:pPr>
      <w:r w:rsidRPr="00025DC5">
        <w:rPr>
          <w:lang w:val="en-US"/>
        </w:rPr>
        <w:t>Dr. Bruce Baugus is Associate Professor of Philosophy and Theology at Reformed Theological Seminary.</w:t>
      </w:r>
    </w:p>
    <w:p w:rsidR="00025DC5" w:rsidRPr="00025DC5" w:rsidRDefault="00025DC5" w:rsidP="00025DC5">
      <w:pPr>
        <w:ind w:left="720" w:hanging="360"/>
        <w:rPr>
          <w:lang w:val="en-US"/>
        </w:rPr>
      </w:pPr>
      <w:r w:rsidRPr="00025DC5">
        <w:rPr>
          <w:lang w:val="en-US"/>
        </w:rPr>
        <w:t>Dr. Sukhwant Bhatia is Founder and President of North India Institute of Theological Studies in Chandigarh, India.</w:t>
      </w:r>
    </w:p>
    <w:p w:rsidR="00025DC5" w:rsidRPr="00025DC5" w:rsidRDefault="00025DC5" w:rsidP="00025DC5">
      <w:pPr>
        <w:ind w:left="720" w:hanging="360"/>
        <w:rPr>
          <w:lang w:val="en-US"/>
        </w:rPr>
      </w:pPr>
      <w:r w:rsidRPr="00025DC5">
        <w:rPr>
          <w:lang w:val="en-US"/>
        </w:rPr>
        <w:t>Dr. Kenneth V. Botton is Affiliate Professor of Pastoral Theology and Coordinator of Chaplaincy Studies at Trinity Evangelical Divinity School.</w:t>
      </w:r>
    </w:p>
    <w:p w:rsidR="00025DC5" w:rsidRPr="00025DC5" w:rsidRDefault="00025DC5" w:rsidP="00025DC5">
      <w:pPr>
        <w:ind w:left="720" w:hanging="360"/>
        <w:rPr>
          <w:lang w:val="en-US"/>
        </w:rPr>
      </w:pPr>
      <w:r w:rsidRPr="00025DC5">
        <w:rPr>
          <w:lang w:val="en-US"/>
        </w:rPr>
        <w:t>Dr. Rick Boyd is Professor of Biblical Interpretation at Wesley Biblical Seminary.</w:t>
      </w:r>
    </w:p>
    <w:p w:rsidR="00025DC5" w:rsidRPr="00025DC5" w:rsidRDefault="00025DC5" w:rsidP="00025DC5">
      <w:pPr>
        <w:ind w:left="720" w:hanging="360"/>
        <w:rPr>
          <w:lang w:val="en-US"/>
        </w:rPr>
      </w:pPr>
      <w:r w:rsidRPr="00025DC5">
        <w:rPr>
          <w:lang w:val="en-US"/>
        </w:rPr>
        <w:t>Dr. Gary M. Burge is Professor of New Testament at Wheaton College.</w:t>
      </w:r>
    </w:p>
    <w:p w:rsidR="00025DC5" w:rsidRPr="00025DC5" w:rsidRDefault="00025DC5" w:rsidP="00025DC5">
      <w:pPr>
        <w:ind w:left="720" w:hanging="360"/>
        <w:rPr>
          <w:lang w:val="en-US"/>
        </w:rPr>
      </w:pPr>
      <w:r w:rsidRPr="00025DC5">
        <w:rPr>
          <w:lang w:val="en-US"/>
        </w:rPr>
        <w:t>Rev. Bill Burns is a lecturer of Systematic Theology at Redeemer Seminary in Dallas, Texas.</w:t>
      </w:r>
    </w:p>
    <w:p w:rsidR="00025DC5" w:rsidRPr="00025DC5" w:rsidRDefault="00025DC5" w:rsidP="00025DC5">
      <w:pPr>
        <w:ind w:left="720" w:hanging="360"/>
        <w:rPr>
          <w:lang w:val="en-US"/>
        </w:rPr>
      </w:pPr>
      <w:r w:rsidRPr="00025DC5">
        <w:rPr>
          <w:lang w:val="en-US"/>
        </w:rPr>
        <w:t>Dr. Constantine R. Campbell is Associate Professor of New Testament at Trinity Evangelical Divinity School.</w:t>
      </w:r>
    </w:p>
    <w:p w:rsidR="00025DC5" w:rsidRPr="00025DC5" w:rsidRDefault="00025DC5" w:rsidP="00025DC5">
      <w:pPr>
        <w:ind w:left="720" w:hanging="360"/>
        <w:rPr>
          <w:lang w:val="en-US"/>
        </w:rPr>
      </w:pPr>
      <w:r w:rsidRPr="00025DC5">
        <w:rPr>
          <w:lang w:val="en-US"/>
        </w:rPr>
        <w:t>Dr. D.A. Carson is Research Professor of New Testament at Trinity Evangelical Divinity School and Co-founder of The Gospel Coalition.</w:t>
      </w:r>
    </w:p>
    <w:p w:rsidR="00025DC5" w:rsidRPr="00025DC5" w:rsidRDefault="00025DC5" w:rsidP="00025DC5">
      <w:pPr>
        <w:ind w:left="720" w:hanging="360"/>
        <w:rPr>
          <w:lang w:val="en-US"/>
        </w:rPr>
      </w:pPr>
      <w:r w:rsidRPr="00025DC5">
        <w:rPr>
          <w:lang w:val="en-US"/>
        </w:rPr>
        <w:t>Dr. Matt Carter is Pastor of Preaching and Vision at The Austin Stone Community Church in Austin, Texas.</w:t>
      </w:r>
    </w:p>
    <w:p w:rsidR="00025DC5" w:rsidRPr="00025DC5" w:rsidRDefault="00025DC5" w:rsidP="00025DC5">
      <w:pPr>
        <w:ind w:left="720" w:hanging="360"/>
        <w:rPr>
          <w:lang w:val="en-US"/>
        </w:rPr>
      </w:pPr>
      <w:r w:rsidRPr="00025DC5">
        <w:rPr>
          <w:lang w:val="en-US"/>
        </w:rPr>
        <w:t>Dr. David Chapman is Associate Professor of New Testament and Archaeology at Covenant Theological Seminary.</w:t>
      </w:r>
    </w:p>
    <w:p w:rsidR="00025DC5" w:rsidRPr="00025DC5" w:rsidRDefault="00025DC5" w:rsidP="00025DC5">
      <w:pPr>
        <w:ind w:left="720" w:hanging="360"/>
        <w:rPr>
          <w:lang w:val="en-US"/>
        </w:rPr>
      </w:pPr>
      <w:r w:rsidRPr="00025DC5">
        <w:rPr>
          <w:lang w:val="en-US"/>
        </w:rPr>
        <w:t>Dr. Gareth Cockerill is Professor of New Testament and Biblical Theology at Wesley Biblical Seminary.</w:t>
      </w:r>
    </w:p>
    <w:p w:rsidR="00025DC5" w:rsidRPr="00025DC5" w:rsidRDefault="00025DC5" w:rsidP="00025DC5">
      <w:pPr>
        <w:ind w:left="720" w:hanging="360"/>
        <w:rPr>
          <w:lang w:val="en-US"/>
        </w:rPr>
      </w:pPr>
      <w:r w:rsidRPr="00025DC5">
        <w:rPr>
          <w:lang w:val="en-US"/>
        </w:rPr>
        <w:t>Rev. Larry Cockrell is Senior Pastor of Household of Faith Church and faculty member of Birmingham Theological Seminary in Birmingham, Alabama.</w:t>
      </w:r>
    </w:p>
    <w:p w:rsidR="00025DC5" w:rsidRPr="00025DC5" w:rsidRDefault="00025DC5" w:rsidP="00025DC5">
      <w:pPr>
        <w:ind w:left="720" w:hanging="360"/>
        <w:rPr>
          <w:lang w:val="en-US"/>
        </w:rPr>
      </w:pPr>
      <w:r w:rsidRPr="00025DC5">
        <w:rPr>
          <w:lang w:val="en-US"/>
        </w:rPr>
        <w:t>Dr. Lynn Cohick is Professor of New Testament at Wheaton College.</w:t>
      </w:r>
    </w:p>
    <w:p w:rsidR="00025DC5" w:rsidRPr="00025DC5" w:rsidRDefault="00025DC5" w:rsidP="00025DC5">
      <w:pPr>
        <w:ind w:left="720" w:hanging="360"/>
        <w:rPr>
          <w:lang w:val="en-US"/>
        </w:rPr>
      </w:pPr>
      <w:r w:rsidRPr="00025DC5">
        <w:rPr>
          <w:lang w:val="en-US"/>
        </w:rPr>
        <w:t>Dr. Don Collett is Assistant Professor of Old Testament at Trinity School for Ministry.</w:t>
      </w:r>
    </w:p>
    <w:p w:rsidR="00025DC5" w:rsidRPr="00025DC5" w:rsidRDefault="00025DC5" w:rsidP="00025DC5">
      <w:pPr>
        <w:ind w:left="720" w:hanging="360"/>
        <w:rPr>
          <w:lang w:val="en-US"/>
        </w:rPr>
      </w:pPr>
      <w:r w:rsidRPr="00025DC5">
        <w:rPr>
          <w:lang w:val="en-US"/>
        </w:rPr>
        <w:t>Dr. Dorian Coover-Cox is Associate Professor of Old Testament Studies at Dallas Theological Seminary.</w:t>
      </w:r>
    </w:p>
    <w:p w:rsidR="00025DC5" w:rsidRPr="00025DC5" w:rsidRDefault="00025DC5" w:rsidP="00025DC5">
      <w:pPr>
        <w:ind w:left="720" w:hanging="360"/>
        <w:rPr>
          <w:lang w:val="en-US"/>
        </w:rPr>
      </w:pPr>
      <w:r w:rsidRPr="00025DC5">
        <w:rPr>
          <w:lang w:val="en-US"/>
        </w:rPr>
        <w:t>Dr. Brandon D. Crowe is Assistant Professor of New Testament at Westminster Theological Seminary.</w:t>
      </w:r>
    </w:p>
    <w:p w:rsidR="00025DC5" w:rsidRPr="00025DC5" w:rsidRDefault="00025DC5" w:rsidP="00025DC5">
      <w:pPr>
        <w:ind w:left="720" w:hanging="360"/>
        <w:rPr>
          <w:lang w:val="en-US"/>
        </w:rPr>
      </w:pPr>
      <w:r w:rsidRPr="00025DC5">
        <w:rPr>
          <w:lang w:val="en-US"/>
        </w:rPr>
        <w:t>Rev. Peter Cui serves at China Disciple Theological Seminary.</w:t>
      </w:r>
    </w:p>
    <w:p w:rsidR="00025DC5" w:rsidRPr="00025DC5" w:rsidRDefault="00025DC5" w:rsidP="00025DC5">
      <w:pPr>
        <w:ind w:left="720" w:hanging="360"/>
        <w:rPr>
          <w:lang w:val="en-US"/>
        </w:rPr>
      </w:pPr>
      <w:r w:rsidRPr="00025DC5">
        <w:rPr>
          <w:lang w:val="en-US"/>
        </w:rPr>
        <w:t>Dr. William Edgar is Professor of Apologetics at Westminster Theological Seminary.</w:t>
      </w:r>
    </w:p>
    <w:p w:rsidR="00025DC5" w:rsidRPr="00025DC5" w:rsidRDefault="00025DC5" w:rsidP="00025DC5">
      <w:pPr>
        <w:ind w:left="720" w:hanging="360"/>
        <w:rPr>
          <w:lang w:val="en-US"/>
        </w:rPr>
      </w:pPr>
      <w:r w:rsidRPr="00025DC5">
        <w:rPr>
          <w:lang w:val="en-US"/>
        </w:rPr>
        <w:t>Dr. Joseph D. Fantin is Associate Professor of New Testament Studies at Dallas Theological Seminary.</w:t>
      </w:r>
    </w:p>
    <w:p w:rsidR="00025DC5" w:rsidRPr="00025DC5" w:rsidRDefault="00025DC5" w:rsidP="00025DC5">
      <w:pPr>
        <w:ind w:left="720" w:hanging="360"/>
        <w:rPr>
          <w:lang w:val="en-US"/>
        </w:rPr>
      </w:pPr>
      <w:r w:rsidRPr="00025DC5">
        <w:rPr>
          <w:lang w:val="en-US"/>
        </w:rPr>
        <w:t>Dr. Bruce L. Fields is Chair of the Biblical and Systematic Theology Department and Associate Professor of Biblical and Systematic Theology at Trinity Evangelical Divinity School.</w:t>
      </w:r>
    </w:p>
    <w:p w:rsidR="00025DC5" w:rsidRPr="00025DC5" w:rsidRDefault="00025DC5" w:rsidP="00025DC5">
      <w:pPr>
        <w:ind w:left="720" w:hanging="360"/>
        <w:rPr>
          <w:lang w:val="en-US"/>
        </w:rPr>
      </w:pPr>
      <w:r w:rsidRPr="00025DC5">
        <w:rPr>
          <w:lang w:val="en-US"/>
        </w:rPr>
        <w:t>Dr. Matt Friedeman is Professor of Evangelism and Discipleship at Wesley Biblical Seminary.</w:t>
      </w:r>
    </w:p>
    <w:p w:rsidR="00025DC5" w:rsidRPr="00025DC5" w:rsidRDefault="00025DC5" w:rsidP="00025DC5">
      <w:pPr>
        <w:ind w:left="720" w:hanging="360"/>
        <w:rPr>
          <w:lang w:val="en-US"/>
        </w:rPr>
      </w:pPr>
      <w:r>
        <w:rPr>
          <w:lang w:val="en-US"/>
        </w:rPr>
        <w:t xml:space="preserve">Dr. Ben </w:t>
      </w:r>
      <w:r w:rsidRPr="00025DC5">
        <w:rPr>
          <w:lang w:val="en-US"/>
        </w:rPr>
        <w:t>Gladd is Assistant Professor of New Testament at Reformed Theological Seminary.</w:t>
      </w:r>
    </w:p>
    <w:p w:rsidR="00025DC5" w:rsidRPr="00025DC5" w:rsidRDefault="00025DC5" w:rsidP="00025DC5">
      <w:pPr>
        <w:ind w:left="720" w:hanging="360"/>
        <w:rPr>
          <w:lang w:val="en-US"/>
        </w:rPr>
      </w:pPr>
      <w:r w:rsidRPr="00025DC5">
        <w:rPr>
          <w:lang w:val="en-US"/>
        </w:rPr>
        <w:t>Rev. Michael J. Glodo is Associate Professor of Biblical Studies at Reformed Theological Seminary's Orlando Campus.</w:t>
      </w:r>
    </w:p>
    <w:p w:rsidR="00025DC5" w:rsidRPr="00025DC5" w:rsidRDefault="00025DC5" w:rsidP="00025DC5">
      <w:pPr>
        <w:ind w:left="720" w:hanging="360"/>
        <w:rPr>
          <w:lang w:val="en-US"/>
        </w:rPr>
      </w:pPr>
      <w:r w:rsidRPr="00025DC5">
        <w:rPr>
          <w:lang w:val="en-US"/>
        </w:rPr>
        <w:t>Dr. Jay Haley is Adjunct Professor at Birmingham Theological Seminary in Birmingham, Alabama.</w:t>
      </w:r>
    </w:p>
    <w:p w:rsidR="00025DC5" w:rsidRPr="00025DC5" w:rsidRDefault="00025DC5" w:rsidP="00025DC5">
      <w:pPr>
        <w:ind w:left="720" w:hanging="360"/>
        <w:rPr>
          <w:lang w:val="en-US"/>
        </w:rPr>
      </w:pPr>
      <w:r w:rsidRPr="00025DC5">
        <w:rPr>
          <w:lang w:val="en-US"/>
        </w:rPr>
        <w:t>Dr. Dana M. Harris is Associate Professor of New Testament at Trinity Evangelical Divinity School.</w:t>
      </w:r>
    </w:p>
    <w:p w:rsidR="00025DC5" w:rsidRPr="00025DC5" w:rsidRDefault="00025DC5" w:rsidP="00025DC5">
      <w:pPr>
        <w:ind w:left="720" w:hanging="360"/>
        <w:rPr>
          <w:lang w:val="en-US"/>
        </w:rPr>
      </w:pPr>
      <w:r w:rsidRPr="00025DC5">
        <w:rPr>
          <w:lang w:val="en-US"/>
        </w:rPr>
        <w:t>Dr. Dan Hendley is Senior Pastor of North Park Church in Wexford, PA.</w:t>
      </w:r>
    </w:p>
    <w:p w:rsidR="00025DC5" w:rsidRPr="00025DC5" w:rsidRDefault="00025DC5" w:rsidP="00025DC5">
      <w:pPr>
        <w:ind w:left="720" w:hanging="360"/>
        <w:rPr>
          <w:lang w:val="en-US"/>
        </w:rPr>
      </w:pPr>
      <w:r w:rsidRPr="00025DC5">
        <w:rPr>
          <w:lang w:val="en-US"/>
        </w:rPr>
        <w:t>Dr. J. Scott Horrell is Professor of Theological Studies at Dallas Theological Seminary.</w:t>
      </w:r>
    </w:p>
    <w:p w:rsidR="00025DC5" w:rsidRPr="00025DC5" w:rsidRDefault="00025DC5" w:rsidP="00025DC5">
      <w:pPr>
        <w:ind w:left="720" w:hanging="360"/>
        <w:rPr>
          <w:lang w:val="en-US"/>
        </w:rPr>
      </w:pPr>
      <w:r w:rsidRPr="00025DC5">
        <w:rPr>
          <w:lang w:val="en-US"/>
        </w:rPr>
        <w:t>Dr. Joel C. Hunter is Senior Pastor of Northland, A Church Distributed in Longwood, FL.</w:t>
      </w:r>
    </w:p>
    <w:p w:rsidR="00025DC5" w:rsidRPr="00025DC5" w:rsidRDefault="00025DC5" w:rsidP="00025DC5">
      <w:pPr>
        <w:ind w:left="720" w:hanging="360"/>
        <w:rPr>
          <w:lang w:val="en-US"/>
        </w:rPr>
      </w:pPr>
      <w:r w:rsidRPr="00025DC5">
        <w:rPr>
          <w:lang w:val="en-US"/>
        </w:rPr>
        <w:t>Rev. Clete Hux is Director and Counter-Cult Apologist at Apologetics Resource Center, a Christian ministry which encompasses the full range of Christian Apologetics.</w:t>
      </w:r>
    </w:p>
    <w:p w:rsidR="00025DC5" w:rsidRPr="00025DC5" w:rsidRDefault="00025DC5" w:rsidP="00025DC5">
      <w:pPr>
        <w:ind w:left="720" w:hanging="360"/>
        <w:rPr>
          <w:lang w:val="en-US"/>
        </w:rPr>
      </w:pPr>
      <w:r w:rsidRPr="00025DC5">
        <w:rPr>
          <w:lang w:val="en-US"/>
        </w:rPr>
        <w:t>Rev. Thad James, Jr. is Vice President of Academic Affairs at Birmingham Theological Seminary in Birmingham, Alabama.</w:t>
      </w:r>
    </w:p>
    <w:p w:rsidR="00025DC5" w:rsidRPr="00025DC5" w:rsidRDefault="00025DC5" w:rsidP="00025DC5">
      <w:pPr>
        <w:ind w:left="720" w:hanging="360"/>
        <w:rPr>
          <w:lang w:val="en-US"/>
        </w:rPr>
      </w:pPr>
      <w:r w:rsidRPr="00025DC5">
        <w:rPr>
          <w:lang w:val="en-US"/>
        </w:rPr>
        <w:t>Dr. Glenn R. Kreider is Professor of Theological Studies at Dallas Theological Seminary.</w:t>
      </w:r>
    </w:p>
    <w:p w:rsidR="00025DC5" w:rsidRPr="00025DC5" w:rsidRDefault="00025DC5" w:rsidP="00025DC5">
      <w:pPr>
        <w:ind w:left="720" w:hanging="360"/>
        <w:rPr>
          <w:lang w:val="en-US"/>
        </w:rPr>
      </w:pPr>
      <w:r w:rsidRPr="00025DC5">
        <w:rPr>
          <w:lang w:val="en-US"/>
        </w:rPr>
        <w:t>Dr. Samuel Lamerson is President of Knox Theological Seminary and Professor of New Testament</w:t>
      </w:r>
    </w:p>
    <w:p w:rsidR="00025DC5" w:rsidRPr="00025DC5" w:rsidRDefault="00025DC5" w:rsidP="00025DC5">
      <w:pPr>
        <w:ind w:left="720" w:hanging="360"/>
        <w:rPr>
          <w:lang w:val="en-US"/>
        </w:rPr>
      </w:pPr>
      <w:r w:rsidRPr="00025DC5">
        <w:rPr>
          <w:lang w:val="en-US"/>
        </w:rPr>
        <w:lastRenderedPageBreak/>
        <w:t>Dr. Richard Lints is Professor of Theology and Vice President for Academic Affairs at Gordon-Conwell Theological Seminary.</w:t>
      </w:r>
    </w:p>
    <w:p w:rsidR="00025DC5" w:rsidRPr="00025DC5" w:rsidRDefault="00025DC5" w:rsidP="00025DC5">
      <w:pPr>
        <w:ind w:left="720" w:hanging="360"/>
        <w:rPr>
          <w:lang w:val="en-US"/>
        </w:rPr>
      </w:pPr>
      <w:r>
        <w:rPr>
          <w:lang w:val="en-US"/>
        </w:rPr>
        <w:t xml:space="preserve">Dr. Rob </w:t>
      </w:r>
      <w:r w:rsidRPr="00025DC5">
        <w:rPr>
          <w:lang w:val="en-US"/>
        </w:rPr>
        <w:t>Lister is Associate Professor of Biblical and Theological Studies at the Talbot School of Theology.</w:t>
      </w:r>
    </w:p>
    <w:p w:rsidR="00025DC5" w:rsidRPr="00025DC5" w:rsidRDefault="00025DC5" w:rsidP="00025DC5">
      <w:pPr>
        <w:ind w:left="720" w:hanging="360"/>
        <w:rPr>
          <w:lang w:val="en-US"/>
        </w:rPr>
      </w:pPr>
      <w:r w:rsidRPr="00025DC5">
        <w:rPr>
          <w:lang w:val="en-US"/>
        </w:rPr>
        <w:t>Dr. Todd Mangum is Professor of Theology and Academic Dean at Biblical Theological Seminary in Hatfield, PA.</w:t>
      </w:r>
    </w:p>
    <w:p w:rsidR="00025DC5" w:rsidRPr="00025DC5" w:rsidRDefault="00025DC5" w:rsidP="00025DC5">
      <w:pPr>
        <w:ind w:left="720" w:hanging="360"/>
        <w:rPr>
          <w:lang w:val="en-US"/>
        </w:rPr>
      </w:pPr>
      <w:r w:rsidRPr="00025DC5">
        <w:rPr>
          <w:lang w:val="en-US"/>
        </w:rPr>
        <w:t>Dr. Scott Manor is Assistant Professor of Historical Theology, Vice President of Academic Affairs, and Dean of Faculty at Knox Theological Seminary.</w:t>
      </w:r>
    </w:p>
    <w:p w:rsidR="00025DC5" w:rsidRPr="00025DC5" w:rsidRDefault="00025DC5" w:rsidP="00025DC5">
      <w:pPr>
        <w:ind w:left="720" w:hanging="360"/>
        <w:rPr>
          <w:lang w:val="en-US"/>
        </w:rPr>
      </w:pPr>
      <w:r w:rsidRPr="00025DC5">
        <w:rPr>
          <w:lang w:val="en-US"/>
        </w:rPr>
        <w:t>Dr. Josh Moody is Senior Pastor at College Church in Wheaton, IL.</w:t>
      </w:r>
    </w:p>
    <w:p w:rsidR="00025DC5" w:rsidRPr="00025DC5" w:rsidRDefault="00025DC5" w:rsidP="00025DC5">
      <w:pPr>
        <w:ind w:left="720" w:hanging="360"/>
        <w:rPr>
          <w:lang w:val="en-US"/>
        </w:rPr>
      </w:pPr>
      <w:r w:rsidRPr="00025DC5">
        <w:rPr>
          <w:lang w:val="en-US"/>
        </w:rPr>
        <w:t>Dr. Jeffery Moore served at Trinity Downtown Orlando as Senior Pastor from 2003 to 2014.</w:t>
      </w:r>
    </w:p>
    <w:p w:rsidR="00025DC5" w:rsidRPr="00025DC5" w:rsidRDefault="00025DC5" w:rsidP="00025DC5">
      <w:pPr>
        <w:ind w:left="720" w:hanging="360"/>
        <w:rPr>
          <w:lang w:val="en-US"/>
        </w:rPr>
      </w:pPr>
      <w:r w:rsidRPr="00025DC5">
        <w:rPr>
          <w:lang w:val="en-US"/>
        </w:rPr>
        <w:t>Dr. Miguel Nuñez is Pastor of Baptist International Church in Santo Domingo, Dominican Republic</w:t>
      </w:r>
    </w:p>
    <w:p w:rsidR="00025DC5" w:rsidRPr="00025DC5" w:rsidRDefault="00025DC5" w:rsidP="00025DC5">
      <w:pPr>
        <w:ind w:left="720" w:hanging="360"/>
        <w:rPr>
          <w:lang w:val="en-US"/>
        </w:rPr>
      </w:pPr>
      <w:r w:rsidRPr="00025DC5">
        <w:rPr>
          <w:lang w:val="en-US"/>
        </w:rPr>
        <w:t>Dr. Grant R. Osborne is Professor of New Testament at Trinity Evangelical Divinity School.</w:t>
      </w:r>
    </w:p>
    <w:p w:rsidR="00025DC5" w:rsidRPr="00025DC5" w:rsidRDefault="00025DC5" w:rsidP="00025DC5">
      <w:pPr>
        <w:ind w:left="720" w:hanging="360"/>
        <w:rPr>
          <w:lang w:val="en-US"/>
        </w:rPr>
      </w:pPr>
      <w:r w:rsidRPr="00025DC5">
        <w:rPr>
          <w:lang w:val="en-US"/>
        </w:rPr>
        <w:t>Dr. Amy L. Peeler is Associate Professor of New Testament at Wheaton College.</w:t>
      </w:r>
    </w:p>
    <w:p w:rsidR="00025DC5" w:rsidRPr="00025DC5" w:rsidRDefault="00025DC5" w:rsidP="00025DC5">
      <w:pPr>
        <w:ind w:left="720" w:hanging="360"/>
        <w:rPr>
          <w:lang w:val="en-US"/>
        </w:rPr>
      </w:pPr>
      <w:r w:rsidRPr="00025DC5">
        <w:rPr>
          <w:lang w:val="en-US"/>
        </w:rPr>
        <w:t>Dr. Nicholas Perrin is the Franklin S. Dyrness Professor of Biblical Studies and Dean of the Graduate School at Wheaton College.</w:t>
      </w:r>
    </w:p>
    <w:p w:rsidR="00025DC5" w:rsidRPr="00025DC5" w:rsidRDefault="00025DC5" w:rsidP="00025DC5">
      <w:pPr>
        <w:ind w:left="720" w:hanging="360"/>
        <w:rPr>
          <w:lang w:val="en-US"/>
        </w:rPr>
      </w:pPr>
      <w:r w:rsidRPr="00025DC5">
        <w:rPr>
          <w:lang w:val="en-US"/>
        </w:rPr>
        <w:t>Dr. Richard Phillips is Senior Minister of Second Presbyterian Church and Chairman of the Philadelphia Conference on Reformed Theology.</w:t>
      </w:r>
    </w:p>
    <w:p w:rsidR="00025DC5" w:rsidRPr="00025DC5" w:rsidRDefault="00025DC5" w:rsidP="00025DC5">
      <w:pPr>
        <w:ind w:left="720" w:hanging="360"/>
        <w:rPr>
          <w:lang w:val="en-US"/>
        </w:rPr>
      </w:pPr>
      <w:r w:rsidRPr="00025DC5">
        <w:rPr>
          <w:lang w:val="en-US"/>
        </w:rPr>
        <w:t>Rev. Vermon Pierre is Lead Pastor for Preaching and Mission at Roosevelt Community Church in Phoenix, AZ.</w:t>
      </w:r>
    </w:p>
    <w:p w:rsidR="00025DC5" w:rsidRPr="00025DC5" w:rsidRDefault="00025DC5" w:rsidP="00025DC5">
      <w:pPr>
        <w:ind w:left="720" w:hanging="360"/>
        <w:rPr>
          <w:lang w:val="en-US"/>
        </w:rPr>
      </w:pPr>
      <w:r w:rsidRPr="00025DC5">
        <w:rPr>
          <w:lang w:val="en-US"/>
        </w:rPr>
        <w:t>Dr. Richard L. Pratt, Jr. is President of Third Millennium Ministries and Adjunct Professor of Old Testament at Reformed Theological Seminary's Orlando Campus.</w:t>
      </w:r>
    </w:p>
    <w:p w:rsidR="00025DC5" w:rsidRPr="00025DC5" w:rsidRDefault="00025DC5" w:rsidP="00025DC5">
      <w:pPr>
        <w:ind w:left="720" w:hanging="360"/>
        <w:rPr>
          <w:lang w:val="en-US"/>
        </w:rPr>
      </w:pPr>
      <w:r w:rsidRPr="00025DC5">
        <w:rPr>
          <w:lang w:val="en-US"/>
        </w:rPr>
        <w:t>Rev. Dr. Paul R. Raabe is Professor of Exegetical Theology at Concordia Seminary.</w:t>
      </w:r>
    </w:p>
    <w:p w:rsidR="00025DC5" w:rsidRPr="00025DC5" w:rsidRDefault="00025DC5" w:rsidP="00025DC5">
      <w:pPr>
        <w:ind w:left="720" w:hanging="360"/>
        <w:rPr>
          <w:lang w:val="en-US"/>
        </w:rPr>
      </w:pPr>
      <w:r w:rsidRPr="00025DC5">
        <w:rPr>
          <w:lang w:val="en-US"/>
        </w:rPr>
        <w:t>Dr. J. Scott Redd is Campus President of Reformed Theological Seminary in Washington D.C. and Assistant Professor of Old Testament.</w:t>
      </w:r>
    </w:p>
    <w:p w:rsidR="00025DC5" w:rsidRPr="00025DC5" w:rsidRDefault="00025DC5" w:rsidP="00025DC5">
      <w:pPr>
        <w:ind w:left="720" w:hanging="360"/>
        <w:rPr>
          <w:lang w:val="en-US"/>
        </w:rPr>
      </w:pPr>
      <w:r w:rsidRPr="00025DC5">
        <w:rPr>
          <w:lang w:val="en-US"/>
        </w:rPr>
        <w:t>Dr. Harry L. Reeder III is Senior Pastor at Briarwood Presbyterian Church in Birmingham, AL.</w:t>
      </w:r>
    </w:p>
    <w:p w:rsidR="00025DC5" w:rsidRPr="00025DC5" w:rsidRDefault="00025DC5" w:rsidP="00025DC5">
      <w:pPr>
        <w:ind w:left="720" w:hanging="360"/>
        <w:rPr>
          <w:lang w:val="en-US"/>
        </w:rPr>
      </w:pPr>
      <w:r w:rsidRPr="00025DC5">
        <w:rPr>
          <w:lang w:val="en-US"/>
        </w:rPr>
        <w:t>Dr. Ramesh Richard is Professor of Global Theological Engagement and Pastoral Ministries at Dallas Theological Seminary.</w:t>
      </w:r>
    </w:p>
    <w:p w:rsidR="00025DC5" w:rsidRPr="00025DC5" w:rsidRDefault="00025DC5" w:rsidP="00025DC5">
      <w:pPr>
        <w:ind w:left="720" w:hanging="360"/>
        <w:rPr>
          <w:lang w:val="en-US"/>
        </w:rPr>
      </w:pPr>
      <w:r w:rsidRPr="00025DC5">
        <w:rPr>
          <w:lang w:val="en-US"/>
        </w:rPr>
        <w:t>Prof. Brandon P. Robbins is Staff Apologist at the Apologetics Resource Center for Birmingham Theological Seminary in Birmingham, Alabama.</w:t>
      </w:r>
    </w:p>
    <w:p w:rsidR="00025DC5" w:rsidRPr="00025DC5" w:rsidRDefault="00025DC5" w:rsidP="00025DC5">
      <w:pPr>
        <w:ind w:left="720" w:hanging="360"/>
        <w:rPr>
          <w:lang w:val="en-US"/>
        </w:rPr>
      </w:pPr>
      <w:r w:rsidRPr="00025DC5">
        <w:rPr>
          <w:lang w:val="en-US"/>
        </w:rPr>
        <w:t>Rev. Ric Rodeheaver is Senior Pastor at Christ Community Church of Laguna Hills in California.</w:t>
      </w:r>
    </w:p>
    <w:p w:rsidR="00025DC5" w:rsidRPr="00025DC5" w:rsidRDefault="00025DC5" w:rsidP="00025DC5">
      <w:pPr>
        <w:ind w:left="720" w:hanging="360"/>
        <w:rPr>
          <w:lang w:val="en-US"/>
        </w:rPr>
      </w:pPr>
      <w:r w:rsidRPr="00025DC5">
        <w:rPr>
          <w:lang w:val="en-US"/>
        </w:rPr>
        <w:t>Dr. Steven C. Roy is Associate Professor of Pastoral Theology at Trinity Evangelical Divinity School.</w:t>
      </w:r>
    </w:p>
    <w:p w:rsidR="00025DC5" w:rsidRPr="00025DC5" w:rsidRDefault="00025DC5" w:rsidP="00025DC5">
      <w:pPr>
        <w:ind w:left="720" w:hanging="360"/>
        <w:rPr>
          <w:lang w:val="en-US"/>
        </w:rPr>
      </w:pPr>
      <w:r w:rsidRPr="00025DC5">
        <w:rPr>
          <w:lang w:val="en-US"/>
        </w:rPr>
        <w:t>Dr. Philip Graham Ryken is President and Professor of Theology at Wheaton College.</w:t>
      </w:r>
    </w:p>
    <w:p w:rsidR="00025DC5" w:rsidRPr="00025DC5" w:rsidRDefault="00025DC5" w:rsidP="00025DC5">
      <w:pPr>
        <w:ind w:left="720" w:hanging="360"/>
        <w:rPr>
          <w:lang w:val="en-US"/>
        </w:rPr>
      </w:pPr>
      <w:r w:rsidRPr="00025DC5">
        <w:rPr>
          <w:lang w:val="en-US"/>
        </w:rPr>
        <w:t>Dr. Tim Sansbury is Assistant Professor of Philosophy and Theology and Vice President of Administration at Knox Theological Seminary.</w:t>
      </w:r>
    </w:p>
    <w:p w:rsidR="00025DC5" w:rsidRPr="00025DC5" w:rsidRDefault="00025DC5" w:rsidP="00025DC5">
      <w:pPr>
        <w:ind w:left="720" w:hanging="360"/>
        <w:rPr>
          <w:lang w:val="en-US"/>
        </w:rPr>
      </w:pPr>
      <w:r w:rsidRPr="00025DC5">
        <w:rPr>
          <w:lang w:val="en-US"/>
        </w:rPr>
        <w:t>Dr. Glen Scorgie is Professor of Theology at Bethel Seminary's San Diego Campus.</w:t>
      </w:r>
    </w:p>
    <w:p w:rsidR="00025DC5" w:rsidRPr="00025DC5" w:rsidRDefault="00025DC5" w:rsidP="00025DC5">
      <w:pPr>
        <w:ind w:left="720" w:hanging="360"/>
        <w:rPr>
          <w:lang w:val="en-US"/>
        </w:rPr>
      </w:pPr>
      <w:r w:rsidRPr="00025DC5">
        <w:rPr>
          <w:lang w:val="en-US"/>
        </w:rPr>
        <w:t>Rev. George Shamblin serves at Birmingham Theological Seminary and The Center for Executive Leadership.</w:t>
      </w:r>
    </w:p>
    <w:p w:rsidR="00025DC5" w:rsidRPr="00025DC5" w:rsidRDefault="00025DC5" w:rsidP="00025DC5">
      <w:pPr>
        <w:ind w:left="720" w:hanging="360"/>
        <w:rPr>
          <w:lang w:val="en-US"/>
        </w:rPr>
      </w:pPr>
      <w:r w:rsidRPr="00025DC5">
        <w:rPr>
          <w:lang w:val="en-US"/>
        </w:rPr>
        <w:t>Rev. Dr. Justyn Terry is President and Professor of Systematic Theology at Trinity School for Ministry.</w:t>
      </w:r>
    </w:p>
    <w:p w:rsidR="00025DC5" w:rsidRPr="00025DC5" w:rsidRDefault="00025DC5" w:rsidP="00025DC5">
      <w:pPr>
        <w:ind w:left="720" w:hanging="360"/>
        <w:rPr>
          <w:lang w:val="en-US"/>
        </w:rPr>
      </w:pPr>
      <w:r w:rsidRPr="00025DC5">
        <w:rPr>
          <w:lang w:val="en-US"/>
        </w:rPr>
        <w:t>Dr. K. Erik Thoennes is Professor of Biblical and Theological Studies at Biola University.</w:t>
      </w:r>
    </w:p>
    <w:p w:rsidR="00025DC5" w:rsidRPr="00025DC5" w:rsidRDefault="00025DC5" w:rsidP="00025DC5">
      <w:pPr>
        <w:ind w:left="720" w:hanging="360"/>
        <w:rPr>
          <w:lang w:val="en-US"/>
        </w:rPr>
      </w:pPr>
      <w:r w:rsidRPr="00025DC5">
        <w:rPr>
          <w:lang w:val="en-US"/>
        </w:rPr>
        <w:t>Rev. Dr. Stephen Tong is the founder of the Stephen Tong Evangelistic Ministries International and the Reformed Institute for Christianity and the 21st Century.</w:t>
      </w:r>
    </w:p>
    <w:p w:rsidR="00025DC5" w:rsidRPr="00025DC5" w:rsidRDefault="00025DC5" w:rsidP="00025DC5">
      <w:pPr>
        <w:ind w:left="720" w:hanging="360"/>
        <w:rPr>
          <w:lang w:val="en-US"/>
        </w:rPr>
      </w:pPr>
      <w:r w:rsidRPr="00025DC5">
        <w:rPr>
          <w:lang w:val="en-US"/>
        </w:rPr>
        <w:t>Dr. Daniel Treier is the Blanchard Professor of Theology at Wheaton College.</w:t>
      </w:r>
    </w:p>
    <w:p w:rsidR="00025DC5" w:rsidRPr="00025DC5" w:rsidRDefault="00025DC5" w:rsidP="00025DC5">
      <w:pPr>
        <w:ind w:left="720" w:hanging="360"/>
        <w:rPr>
          <w:lang w:val="en-US"/>
        </w:rPr>
      </w:pPr>
      <w:r w:rsidRPr="00025DC5">
        <w:rPr>
          <w:lang w:val="en-US"/>
        </w:rPr>
        <w:t>Dr. Carl R. Trueman is Professor of Historical Theology and Church History and the Paul Woolley Chair of History at Westminster Theological Seminary.</w:t>
      </w:r>
    </w:p>
    <w:p w:rsidR="00025DC5" w:rsidRPr="00025DC5" w:rsidRDefault="00025DC5" w:rsidP="00025DC5">
      <w:pPr>
        <w:ind w:left="720" w:hanging="360"/>
        <w:rPr>
          <w:lang w:val="en-US"/>
        </w:rPr>
      </w:pPr>
      <w:r w:rsidRPr="00025DC5">
        <w:rPr>
          <w:lang w:val="en-US"/>
        </w:rPr>
        <w:t>Rev. Dr. Simon Vibert is the former Vicar of St. Luke's Church, Wimbledon Park, UK, and is presently the Vice Principal of Wycliffe Hall, Oxford, and Director of the School of Preaching.</w:t>
      </w:r>
    </w:p>
    <w:p w:rsidR="00025DC5" w:rsidRPr="00025DC5" w:rsidRDefault="00025DC5" w:rsidP="00025DC5">
      <w:pPr>
        <w:ind w:left="720" w:hanging="360"/>
        <w:rPr>
          <w:lang w:val="en-US"/>
        </w:rPr>
      </w:pPr>
      <w:r w:rsidRPr="00025DC5">
        <w:rPr>
          <w:lang w:val="en-US"/>
        </w:rPr>
        <w:t>Dr. Carey Vinzant is Assistant Professor of Systematic Theology at Wesley Biblical Seminary.</w:t>
      </w:r>
    </w:p>
    <w:p w:rsidR="00025DC5" w:rsidRPr="00025DC5" w:rsidRDefault="00025DC5" w:rsidP="00025DC5">
      <w:pPr>
        <w:ind w:left="720" w:hanging="360"/>
        <w:rPr>
          <w:lang w:val="en-US"/>
        </w:rPr>
      </w:pPr>
      <w:r>
        <w:rPr>
          <w:lang w:val="en-US"/>
        </w:rPr>
        <w:t xml:space="preserve">Dr. Guy </w:t>
      </w:r>
      <w:r w:rsidRPr="00025DC5">
        <w:rPr>
          <w:lang w:val="en-US"/>
        </w:rPr>
        <w:t>Waters is Professor of New Testament at Reformed Theological Seminary.</w:t>
      </w:r>
    </w:p>
    <w:p w:rsidR="00025DC5" w:rsidRPr="00025DC5" w:rsidRDefault="00025DC5" w:rsidP="00025DC5">
      <w:pPr>
        <w:ind w:left="720" w:hanging="360"/>
        <w:rPr>
          <w:lang w:val="en-US"/>
        </w:rPr>
      </w:pPr>
      <w:r>
        <w:rPr>
          <w:lang w:val="en-US"/>
        </w:rPr>
        <w:t xml:space="preserve">Dr. Michael D. Williams </w:t>
      </w:r>
      <w:bookmarkStart w:id="10" w:name="_GoBack"/>
      <w:bookmarkEnd w:id="10"/>
      <w:r w:rsidRPr="00025DC5">
        <w:rPr>
          <w:lang w:val="en-US"/>
        </w:rPr>
        <w:t>is Professor of Systematic Theology at Covenant Theological Seminary.</w:t>
      </w:r>
    </w:p>
    <w:p w:rsidR="00025DC5" w:rsidRPr="00025DC5" w:rsidRDefault="00025DC5" w:rsidP="00025DC5">
      <w:pPr>
        <w:ind w:left="720" w:hanging="360"/>
        <w:rPr>
          <w:lang w:val="en-US"/>
        </w:rPr>
      </w:pPr>
      <w:r w:rsidRPr="00025DC5">
        <w:rPr>
          <w:lang w:val="en-US"/>
        </w:rPr>
        <w:t>Dr. Sanders L. Willson is Senior Minister at Second Presbyterian Church in Memphis, TN and serves on the boards of The Gospel Coalition, Union University and Reformed Theological Seminary.</w:t>
      </w:r>
    </w:p>
    <w:p w:rsidR="00025DC5" w:rsidRPr="00025DC5" w:rsidRDefault="00025DC5" w:rsidP="00025DC5">
      <w:pPr>
        <w:ind w:left="720" w:hanging="360"/>
        <w:rPr>
          <w:lang w:val="en-US"/>
        </w:rPr>
      </w:pPr>
      <w:r w:rsidRPr="00025DC5">
        <w:rPr>
          <w:lang w:val="en-US"/>
        </w:rPr>
        <w:t>Rev. Dr. Lewis Winkler is Lecturer in Theological and Historical Studies at East Asia School of Theology.</w:t>
      </w:r>
    </w:p>
    <w:p w:rsidR="00025DC5" w:rsidRPr="00025DC5" w:rsidRDefault="00025DC5" w:rsidP="00025DC5">
      <w:pPr>
        <w:ind w:left="720" w:hanging="360"/>
        <w:rPr>
          <w:lang w:val="en-US"/>
        </w:rPr>
      </w:pPr>
      <w:r w:rsidRPr="00025DC5">
        <w:rPr>
          <w:lang w:val="en-US"/>
        </w:rPr>
        <w:lastRenderedPageBreak/>
        <w:t>Rev. Valery Zadorozhny is a pastoral assistant at Evangelical Reformed Presbyterian Church in Odessa, Ukraine.</w:t>
      </w:r>
    </w:p>
    <w:sectPr w:rsidR="00025DC5" w:rsidRPr="00025DC5" w:rsidSect="00D04BD8">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90B" w:rsidRDefault="00C9590B">
      <w:r>
        <w:separator/>
      </w:r>
    </w:p>
  </w:endnote>
  <w:endnote w:type="continuationSeparator" w:id="0">
    <w:p w:rsidR="00C9590B" w:rsidRDefault="00C95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5DE" w:rsidRDefault="000B6847" w:rsidP="00F82BE8">
    <w:pPr>
      <w:pStyle w:val="Footer"/>
      <w:framePr w:wrap="around" w:vAnchor="text" w:hAnchor="margin" w:xAlign="center" w:y="1"/>
      <w:rPr>
        <w:rStyle w:val="PageNumber"/>
      </w:rPr>
    </w:pPr>
    <w:r>
      <w:rPr>
        <w:rStyle w:val="PageNumber"/>
      </w:rPr>
      <w:fldChar w:fldCharType="begin"/>
    </w:r>
    <w:r w:rsidR="00EA45DE">
      <w:rPr>
        <w:rStyle w:val="PageNumber"/>
      </w:rPr>
      <w:instrText xml:space="preserve">PAGE  </w:instrText>
    </w:r>
    <w:r>
      <w:rPr>
        <w:rStyle w:val="PageNumber"/>
      </w:rPr>
      <w:fldChar w:fldCharType="end"/>
    </w:r>
  </w:p>
  <w:p w:rsidR="00EA45DE" w:rsidRDefault="00EA45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76133"/>
      <w:docPartObj>
        <w:docPartGallery w:val="Page Numbers (Bottom of Page)"/>
        <w:docPartUnique/>
      </w:docPartObj>
    </w:sdtPr>
    <w:sdtContent>
      <w:p w:rsidR="00C96089" w:rsidRDefault="000B6847">
        <w:pPr>
          <w:pStyle w:val="Footer"/>
          <w:jc w:val="center"/>
          <w:rPr>
            <w:noProof/>
          </w:rPr>
        </w:pPr>
        <w:r>
          <w:fldChar w:fldCharType="begin"/>
        </w:r>
        <w:r w:rsidR="00C572E0">
          <w:instrText xml:space="preserve"> PAGE   \* MERGEFORMAT </w:instrText>
        </w:r>
        <w:r>
          <w:fldChar w:fldCharType="separate"/>
        </w:r>
        <w:r w:rsidR="00DF7531">
          <w:rPr>
            <w:noProof/>
          </w:rPr>
          <w:t>6</w:t>
        </w:r>
        <w:r>
          <w:rPr>
            <w:noProof/>
          </w:rPr>
          <w:fldChar w:fldCharType="end"/>
        </w:r>
      </w:p>
      <w:p w:rsidR="00EA45DE" w:rsidRPr="00C96089" w:rsidRDefault="00C96089">
        <w:pPr>
          <w:pStyle w:val="Footer"/>
          <w:jc w:val="center"/>
          <w:rPr>
            <w:lang w:val="en-US"/>
          </w:rPr>
        </w:pPr>
        <w:r w:rsidRPr="00C96089">
          <w:rPr>
            <w:rFonts w:cs="Arial"/>
            <w:i/>
            <w:szCs w:val="20"/>
            <w:lang w:val="en-US"/>
          </w:rPr>
          <w:t>For other resources, please visit Third Millennium Ministries at thirdmill.org</w:t>
        </w:r>
      </w:p>
    </w:sdtContent>
  </w:sdt>
  <w:p w:rsidR="00EA45DE" w:rsidRPr="00C96089" w:rsidRDefault="00EA45DE">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90B" w:rsidRDefault="00C9590B">
      <w:r>
        <w:separator/>
      </w:r>
    </w:p>
  </w:footnote>
  <w:footnote w:type="continuationSeparator" w:id="0">
    <w:p w:rsidR="00C9590B" w:rsidRDefault="00C959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4B75D66"/>
    <w:multiLevelType w:val="hybridMultilevel"/>
    <w:tmpl w:val="B468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7"/>
  </w:num>
  <w:num w:numId="4">
    <w:abstractNumId w:val="9"/>
  </w:num>
  <w:num w:numId="5">
    <w:abstractNumId w:val="1"/>
  </w:num>
  <w:num w:numId="6">
    <w:abstractNumId w:val="3"/>
  </w:num>
  <w:num w:numId="7">
    <w:abstractNumId w:val="4"/>
  </w:num>
  <w:num w:numId="8">
    <w:abstractNumId w:val="10"/>
  </w:num>
  <w:num w:numId="9">
    <w:abstractNumId w:val="0"/>
  </w:num>
  <w:num w:numId="10">
    <w:abstractNumId w:val="5"/>
  </w:num>
  <w:num w:numId="11">
    <w:abstractNumId w:val="2"/>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rsids>
    <w:rsidRoot w:val="009D7492"/>
    <w:rsid w:val="00000392"/>
    <w:rsid w:val="00001838"/>
    <w:rsid w:val="00004862"/>
    <w:rsid w:val="00013EC1"/>
    <w:rsid w:val="00025DC5"/>
    <w:rsid w:val="00052B08"/>
    <w:rsid w:val="00053CF3"/>
    <w:rsid w:val="00063ECA"/>
    <w:rsid w:val="0006548F"/>
    <w:rsid w:val="00070AC5"/>
    <w:rsid w:val="00083EF5"/>
    <w:rsid w:val="00084493"/>
    <w:rsid w:val="00084E53"/>
    <w:rsid w:val="00094B3A"/>
    <w:rsid w:val="000A0898"/>
    <w:rsid w:val="000A51A0"/>
    <w:rsid w:val="000B6847"/>
    <w:rsid w:val="000B687A"/>
    <w:rsid w:val="000D2F7D"/>
    <w:rsid w:val="000E295B"/>
    <w:rsid w:val="000F3CA0"/>
    <w:rsid w:val="00101F85"/>
    <w:rsid w:val="0010517A"/>
    <w:rsid w:val="00117C06"/>
    <w:rsid w:val="00133279"/>
    <w:rsid w:val="00141D30"/>
    <w:rsid w:val="001516EE"/>
    <w:rsid w:val="00163F06"/>
    <w:rsid w:val="00165321"/>
    <w:rsid w:val="001766B7"/>
    <w:rsid w:val="00177840"/>
    <w:rsid w:val="001779F9"/>
    <w:rsid w:val="00190525"/>
    <w:rsid w:val="00192CBF"/>
    <w:rsid w:val="001A01FE"/>
    <w:rsid w:val="001A2249"/>
    <w:rsid w:val="001A6309"/>
    <w:rsid w:val="001B03A3"/>
    <w:rsid w:val="001C268C"/>
    <w:rsid w:val="001C2E81"/>
    <w:rsid w:val="001D0050"/>
    <w:rsid w:val="001D1746"/>
    <w:rsid w:val="001D433E"/>
    <w:rsid w:val="001F5995"/>
    <w:rsid w:val="00201834"/>
    <w:rsid w:val="00222335"/>
    <w:rsid w:val="00227762"/>
    <w:rsid w:val="00231712"/>
    <w:rsid w:val="0023686D"/>
    <w:rsid w:val="00242838"/>
    <w:rsid w:val="00245437"/>
    <w:rsid w:val="00251E3A"/>
    <w:rsid w:val="00253080"/>
    <w:rsid w:val="00254253"/>
    <w:rsid w:val="002566BE"/>
    <w:rsid w:val="00266065"/>
    <w:rsid w:val="002758C0"/>
    <w:rsid w:val="00284C0D"/>
    <w:rsid w:val="002856D0"/>
    <w:rsid w:val="00290335"/>
    <w:rsid w:val="0029149E"/>
    <w:rsid w:val="002B0423"/>
    <w:rsid w:val="002B11B4"/>
    <w:rsid w:val="002C40BE"/>
    <w:rsid w:val="002D1D5D"/>
    <w:rsid w:val="002D7B8F"/>
    <w:rsid w:val="002F4408"/>
    <w:rsid w:val="002F5867"/>
    <w:rsid w:val="00300E1A"/>
    <w:rsid w:val="0030361F"/>
    <w:rsid w:val="0031125A"/>
    <w:rsid w:val="003119A5"/>
    <w:rsid w:val="00316C6B"/>
    <w:rsid w:val="00321D95"/>
    <w:rsid w:val="00326DDD"/>
    <w:rsid w:val="003274C1"/>
    <w:rsid w:val="00327844"/>
    <w:rsid w:val="00331875"/>
    <w:rsid w:val="00334E04"/>
    <w:rsid w:val="00355153"/>
    <w:rsid w:val="00357D46"/>
    <w:rsid w:val="0037408E"/>
    <w:rsid w:val="00376CB1"/>
    <w:rsid w:val="0037736C"/>
    <w:rsid w:val="003846FA"/>
    <w:rsid w:val="003A09D7"/>
    <w:rsid w:val="003A397E"/>
    <w:rsid w:val="003B2694"/>
    <w:rsid w:val="003C6FB7"/>
    <w:rsid w:val="003D2AC6"/>
    <w:rsid w:val="003D3B1C"/>
    <w:rsid w:val="003D3EA7"/>
    <w:rsid w:val="003E1F0F"/>
    <w:rsid w:val="003E6DEF"/>
    <w:rsid w:val="003F0DBD"/>
    <w:rsid w:val="003F1991"/>
    <w:rsid w:val="0040391A"/>
    <w:rsid w:val="004229A1"/>
    <w:rsid w:val="0042556A"/>
    <w:rsid w:val="00426600"/>
    <w:rsid w:val="00437E63"/>
    <w:rsid w:val="004738EC"/>
    <w:rsid w:val="00486FC7"/>
    <w:rsid w:val="004B14FF"/>
    <w:rsid w:val="004C6DA9"/>
    <w:rsid w:val="004D3DCE"/>
    <w:rsid w:val="004E4855"/>
    <w:rsid w:val="004E5C93"/>
    <w:rsid w:val="004F24A8"/>
    <w:rsid w:val="00502F47"/>
    <w:rsid w:val="005044DC"/>
    <w:rsid w:val="00540C31"/>
    <w:rsid w:val="00542178"/>
    <w:rsid w:val="00542FE8"/>
    <w:rsid w:val="005454E1"/>
    <w:rsid w:val="00546A51"/>
    <w:rsid w:val="00553F18"/>
    <w:rsid w:val="0055538C"/>
    <w:rsid w:val="00556497"/>
    <w:rsid w:val="00564AFD"/>
    <w:rsid w:val="00574A0A"/>
    <w:rsid w:val="00590054"/>
    <w:rsid w:val="005916DD"/>
    <w:rsid w:val="005B7E76"/>
    <w:rsid w:val="005C7D4A"/>
    <w:rsid w:val="005D4FEA"/>
    <w:rsid w:val="005E5E14"/>
    <w:rsid w:val="006077D0"/>
    <w:rsid w:val="00611D77"/>
    <w:rsid w:val="00613CC8"/>
    <w:rsid w:val="006148CA"/>
    <w:rsid w:val="006313C3"/>
    <w:rsid w:val="00653D0D"/>
    <w:rsid w:val="00656948"/>
    <w:rsid w:val="00662159"/>
    <w:rsid w:val="00665FE8"/>
    <w:rsid w:val="006660A8"/>
    <w:rsid w:val="0068401F"/>
    <w:rsid w:val="0069208D"/>
    <w:rsid w:val="006A11ED"/>
    <w:rsid w:val="006A7D45"/>
    <w:rsid w:val="006B2E91"/>
    <w:rsid w:val="006B496F"/>
    <w:rsid w:val="006F3D9D"/>
    <w:rsid w:val="007018A6"/>
    <w:rsid w:val="00704B4D"/>
    <w:rsid w:val="00705830"/>
    <w:rsid w:val="00712B30"/>
    <w:rsid w:val="00715B44"/>
    <w:rsid w:val="00715DD4"/>
    <w:rsid w:val="00751F44"/>
    <w:rsid w:val="00757DC0"/>
    <w:rsid w:val="00766D56"/>
    <w:rsid w:val="00781155"/>
    <w:rsid w:val="00795F11"/>
    <w:rsid w:val="007A4079"/>
    <w:rsid w:val="007A5616"/>
    <w:rsid w:val="007B0033"/>
    <w:rsid w:val="007C6707"/>
    <w:rsid w:val="007D6318"/>
    <w:rsid w:val="007D78DF"/>
    <w:rsid w:val="007E10BC"/>
    <w:rsid w:val="007E56C3"/>
    <w:rsid w:val="007F0C79"/>
    <w:rsid w:val="007F1B3D"/>
    <w:rsid w:val="007F3B6E"/>
    <w:rsid w:val="007F7198"/>
    <w:rsid w:val="00803C4A"/>
    <w:rsid w:val="008126DD"/>
    <w:rsid w:val="00815D8F"/>
    <w:rsid w:val="0084608A"/>
    <w:rsid w:val="0085371D"/>
    <w:rsid w:val="00864815"/>
    <w:rsid w:val="00865A44"/>
    <w:rsid w:val="00865CF5"/>
    <w:rsid w:val="00873B78"/>
    <w:rsid w:val="00876052"/>
    <w:rsid w:val="00896E5F"/>
    <w:rsid w:val="008A016E"/>
    <w:rsid w:val="008A1BB1"/>
    <w:rsid w:val="008A2194"/>
    <w:rsid w:val="008A7587"/>
    <w:rsid w:val="008B6EB4"/>
    <w:rsid w:val="008C2724"/>
    <w:rsid w:val="008E1607"/>
    <w:rsid w:val="008E5641"/>
    <w:rsid w:val="008F0EAC"/>
    <w:rsid w:val="008F26AC"/>
    <w:rsid w:val="008F4E08"/>
    <w:rsid w:val="00903BC9"/>
    <w:rsid w:val="00907D98"/>
    <w:rsid w:val="00914B5D"/>
    <w:rsid w:val="00914CD2"/>
    <w:rsid w:val="009173DB"/>
    <w:rsid w:val="009326A8"/>
    <w:rsid w:val="00933AF6"/>
    <w:rsid w:val="00936ADB"/>
    <w:rsid w:val="00951BA2"/>
    <w:rsid w:val="0095753F"/>
    <w:rsid w:val="0095758B"/>
    <w:rsid w:val="0096634D"/>
    <w:rsid w:val="009737AC"/>
    <w:rsid w:val="009753A2"/>
    <w:rsid w:val="00981ACB"/>
    <w:rsid w:val="00985829"/>
    <w:rsid w:val="00985C96"/>
    <w:rsid w:val="0099556F"/>
    <w:rsid w:val="009A127E"/>
    <w:rsid w:val="009B4859"/>
    <w:rsid w:val="009B5BD6"/>
    <w:rsid w:val="009C30BD"/>
    <w:rsid w:val="009C5B36"/>
    <w:rsid w:val="009D1621"/>
    <w:rsid w:val="009D7492"/>
    <w:rsid w:val="009E2E6C"/>
    <w:rsid w:val="009F416B"/>
    <w:rsid w:val="009F7A9F"/>
    <w:rsid w:val="00A05D8B"/>
    <w:rsid w:val="00A206CB"/>
    <w:rsid w:val="00A227BE"/>
    <w:rsid w:val="00A350F8"/>
    <w:rsid w:val="00A35D2C"/>
    <w:rsid w:val="00A35EBB"/>
    <w:rsid w:val="00A36B75"/>
    <w:rsid w:val="00A41CD3"/>
    <w:rsid w:val="00A424FE"/>
    <w:rsid w:val="00A4490B"/>
    <w:rsid w:val="00A4516B"/>
    <w:rsid w:val="00A4653A"/>
    <w:rsid w:val="00A47431"/>
    <w:rsid w:val="00A55E0C"/>
    <w:rsid w:val="00A74B94"/>
    <w:rsid w:val="00A752C4"/>
    <w:rsid w:val="00A82317"/>
    <w:rsid w:val="00A874C7"/>
    <w:rsid w:val="00A934E7"/>
    <w:rsid w:val="00A97614"/>
    <w:rsid w:val="00AA26ED"/>
    <w:rsid w:val="00AA7C77"/>
    <w:rsid w:val="00AB3592"/>
    <w:rsid w:val="00AB59F8"/>
    <w:rsid w:val="00AD272F"/>
    <w:rsid w:val="00AD6012"/>
    <w:rsid w:val="00AE1588"/>
    <w:rsid w:val="00AE1A7E"/>
    <w:rsid w:val="00AF22F1"/>
    <w:rsid w:val="00B062AB"/>
    <w:rsid w:val="00B07649"/>
    <w:rsid w:val="00B078E9"/>
    <w:rsid w:val="00B10492"/>
    <w:rsid w:val="00B16125"/>
    <w:rsid w:val="00B37FED"/>
    <w:rsid w:val="00B407F1"/>
    <w:rsid w:val="00B43D0A"/>
    <w:rsid w:val="00B46193"/>
    <w:rsid w:val="00B46691"/>
    <w:rsid w:val="00B62446"/>
    <w:rsid w:val="00B751B5"/>
    <w:rsid w:val="00B8112A"/>
    <w:rsid w:val="00B934CC"/>
    <w:rsid w:val="00B9677A"/>
    <w:rsid w:val="00BB22BC"/>
    <w:rsid w:val="00BC5391"/>
    <w:rsid w:val="00BC6350"/>
    <w:rsid w:val="00BD0305"/>
    <w:rsid w:val="00BD1BCC"/>
    <w:rsid w:val="00BD2FBD"/>
    <w:rsid w:val="00BD7594"/>
    <w:rsid w:val="00BE7D03"/>
    <w:rsid w:val="00BF152F"/>
    <w:rsid w:val="00BF60A4"/>
    <w:rsid w:val="00C0013C"/>
    <w:rsid w:val="00C065D7"/>
    <w:rsid w:val="00C22555"/>
    <w:rsid w:val="00C3130E"/>
    <w:rsid w:val="00C31EDE"/>
    <w:rsid w:val="00C33262"/>
    <w:rsid w:val="00C34B09"/>
    <w:rsid w:val="00C35073"/>
    <w:rsid w:val="00C41E47"/>
    <w:rsid w:val="00C442BC"/>
    <w:rsid w:val="00C572E0"/>
    <w:rsid w:val="00C6341B"/>
    <w:rsid w:val="00C6774A"/>
    <w:rsid w:val="00C717A5"/>
    <w:rsid w:val="00C75132"/>
    <w:rsid w:val="00C815B0"/>
    <w:rsid w:val="00C82274"/>
    <w:rsid w:val="00C843FE"/>
    <w:rsid w:val="00C852E9"/>
    <w:rsid w:val="00C905A7"/>
    <w:rsid w:val="00C9590B"/>
    <w:rsid w:val="00C96089"/>
    <w:rsid w:val="00CA031E"/>
    <w:rsid w:val="00CA3571"/>
    <w:rsid w:val="00CB4559"/>
    <w:rsid w:val="00CB507E"/>
    <w:rsid w:val="00CC5C34"/>
    <w:rsid w:val="00CC6410"/>
    <w:rsid w:val="00CC75A4"/>
    <w:rsid w:val="00CD52D3"/>
    <w:rsid w:val="00CE61EC"/>
    <w:rsid w:val="00CE63CE"/>
    <w:rsid w:val="00CF68C2"/>
    <w:rsid w:val="00D04BD8"/>
    <w:rsid w:val="00D07527"/>
    <w:rsid w:val="00D12297"/>
    <w:rsid w:val="00D17D25"/>
    <w:rsid w:val="00D345CD"/>
    <w:rsid w:val="00D35FF5"/>
    <w:rsid w:val="00D454E8"/>
    <w:rsid w:val="00D570A2"/>
    <w:rsid w:val="00D67390"/>
    <w:rsid w:val="00D70F4D"/>
    <w:rsid w:val="00D80ECF"/>
    <w:rsid w:val="00D85F2C"/>
    <w:rsid w:val="00D90FDF"/>
    <w:rsid w:val="00D9226E"/>
    <w:rsid w:val="00D94D0B"/>
    <w:rsid w:val="00DA5074"/>
    <w:rsid w:val="00DA7102"/>
    <w:rsid w:val="00DB637F"/>
    <w:rsid w:val="00DC369D"/>
    <w:rsid w:val="00DC4239"/>
    <w:rsid w:val="00DC45CF"/>
    <w:rsid w:val="00DC6CE6"/>
    <w:rsid w:val="00DD40DB"/>
    <w:rsid w:val="00DF7531"/>
    <w:rsid w:val="00E028D1"/>
    <w:rsid w:val="00E03A07"/>
    <w:rsid w:val="00E13B52"/>
    <w:rsid w:val="00E17E18"/>
    <w:rsid w:val="00E606BE"/>
    <w:rsid w:val="00E61A34"/>
    <w:rsid w:val="00E84563"/>
    <w:rsid w:val="00E8554E"/>
    <w:rsid w:val="00EA45DE"/>
    <w:rsid w:val="00EA78D1"/>
    <w:rsid w:val="00EB2D41"/>
    <w:rsid w:val="00EB5D60"/>
    <w:rsid w:val="00ED0755"/>
    <w:rsid w:val="00ED3299"/>
    <w:rsid w:val="00ED3E2B"/>
    <w:rsid w:val="00EE0A08"/>
    <w:rsid w:val="00EF348F"/>
    <w:rsid w:val="00EF5416"/>
    <w:rsid w:val="00F023FC"/>
    <w:rsid w:val="00F167B3"/>
    <w:rsid w:val="00F34FD9"/>
    <w:rsid w:val="00F3516D"/>
    <w:rsid w:val="00F47C0E"/>
    <w:rsid w:val="00F516D2"/>
    <w:rsid w:val="00F550E2"/>
    <w:rsid w:val="00F74AA5"/>
    <w:rsid w:val="00F803A8"/>
    <w:rsid w:val="00F804E1"/>
    <w:rsid w:val="00F82BE8"/>
    <w:rsid w:val="00F84106"/>
    <w:rsid w:val="00F93214"/>
    <w:rsid w:val="00F95112"/>
    <w:rsid w:val="00FA3003"/>
    <w:rsid w:val="00FA38E1"/>
    <w:rsid w:val="00FA5C8D"/>
    <w:rsid w:val="00FB0E5A"/>
    <w:rsid w:val="00FB3C8D"/>
    <w:rsid w:val="00FE11C8"/>
    <w:rsid w:val="00FE239B"/>
    <w:rsid w:val="00FE2667"/>
    <w:rsid w:val="00FE7240"/>
    <w:rsid w:val="00FF36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56F"/>
    <w:rPr>
      <w:rFonts w:asciiTheme="minorHAnsi" w:hAnsiTheme="minorHAnsi"/>
      <w:szCs w:val="24"/>
      <w:lang w:val="es-ES"/>
    </w:rPr>
  </w:style>
  <w:style w:type="paragraph" w:styleId="Heading1">
    <w:name w:val="heading 1"/>
    <w:basedOn w:val="Normal"/>
    <w:next w:val="Normal"/>
    <w:link w:val="Heading1Char"/>
    <w:uiPriority w:val="9"/>
    <w:qFormat/>
    <w:rsid w:val="00757DC0"/>
    <w:pPr>
      <w:keepNext/>
      <w:spacing w:before="240" w:after="60"/>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99556F"/>
    <w:pPr>
      <w:keepNext/>
      <w:outlineLvl w:val="1"/>
    </w:pPr>
    <w:rPr>
      <w:b/>
      <w:smallCaps/>
      <w:sz w:val="28"/>
      <w:lang w:val="en-US"/>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99556F"/>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CF68C2"/>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1Char">
    <w:name w:val="Heading 1 Char"/>
    <w:basedOn w:val="DefaultParagraphFont"/>
    <w:link w:val="Heading1"/>
    <w:uiPriority w:val="9"/>
    <w:rsid w:val="002758C0"/>
    <w:rPr>
      <w:rFonts w:ascii="Arial" w:eastAsia="SimSun" w:hAnsi="Arial" w:cs="Arial"/>
      <w:b/>
      <w:bCs/>
      <w:kern w:val="32"/>
      <w:sz w:val="32"/>
      <w:szCs w:val="32"/>
      <w:lang w:val="en-US" w:eastAsia="zh-CN" w:bidi="ar-SA"/>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customStyle="1" w:styleId="StyleNormalWebTrebuchetMS1Char">
    <w:name w:val="Style Normal (Web) + Trebuchet MS1 Char"/>
    <w:basedOn w:val="NormalWebChar"/>
    <w:link w:val="StyleNormalWebTrebuchetMS1"/>
    <w:rsid w:val="0029149E"/>
    <w:rPr>
      <w:rFonts w:ascii="Trebuchet MS" w:hAnsi="Trebuchet MS"/>
      <w:szCs w:val="24"/>
      <w:lang w:val="en-US" w:eastAsia="en-US" w:bidi="ar-SA"/>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712B30"/>
    <w:pPr>
      <w:ind w:left="720"/>
      <w:contextualSpacing/>
    </w:pPr>
  </w:style>
  <w:style w:type="character" w:customStyle="1" w:styleId="FooterChar">
    <w:name w:val="Footer Char"/>
    <w:basedOn w:val="DefaultParagraphFont"/>
    <w:link w:val="Footer"/>
    <w:uiPriority w:val="99"/>
    <w:rsid w:val="003119A5"/>
    <w:rPr>
      <w:rFonts w:ascii="Trebuchet MS" w:hAnsi="Trebuchet MS"/>
      <w:szCs w:val="24"/>
      <w:lang w:val="es-ES"/>
    </w:rPr>
  </w:style>
  <w:style w:type="character" w:customStyle="1" w:styleId="nolink">
    <w:name w:val="nolink"/>
    <w:basedOn w:val="DefaultParagraphFont"/>
    <w:rsid w:val="00D12297"/>
  </w:style>
  <w:style w:type="character" w:customStyle="1" w:styleId="Heading5Char">
    <w:name w:val="Heading 5 Char"/>
    <w:basedOn w:val="DefaultParagraphFont"/>
    <w:link w:val="Heading5"/>
    <w:uiPriority w:val="9"/>
    <w:semiHidden/>
    <w:rsid w:val="00CF68C2"/>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CF68C2"/>
    <w:rPr>
      <w:i/>
      <w:iCs/>
    </w:rPr>
  </w:style>
  <w:style w:type="paragraph" w:styleId="TOCHeading">
    <w:name w:val="TOC Heading"/>
    <w:basedOn w:val="Heading1"/>
    <w:next w:val="Normal"/>
    <w:uiPriority w:val="39"/>
    <w:semiHidden/>
    <w:unhideWhenUsed/>
    <w:qFormat/>
    <w:rsid w:val="00CF68C2"/>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character" w:customStyle="1" w:styleId="Heading2Char">
    <w:name w:val="Heading 2 Char"/>
    <w:basedOn w:val="DefaultParagraphFont"/>
    <w:link w:val="Heading2"/>
    <w:uiPriority w:val="9"/>
    <w:locked/>
    <w:rsid w:val="0099556F"/>
    <w:rPr>
      <w:rFonts w:asciiTheme="minorHAnsi" w:hAnsiTheme="minorHAnsi"/>
      <w:b/>
      <w:smallCaps/>
      <w:sz w:val="28"/>
      <w:szCs w:val="24"/>
    </w:rPr>
  </w:style>
  <w:style w:type="character" w:customStyle="1" w:styleId="Heading4Char">
    <w:name w:val="Heading 4 Char"/>
    <w:basedOn w:val="DefaultParagraphFont"/>
    <w:link w:val="Heading4"/>
    <w:uiPriority w:val="9"/>
    <w:locked/>
    <w:rsid w:val="0099556F"/>
    <w:rPr>
      <w:rFonts w:asciiTheme="minorHAnsi" w:hAnsiTheme="minorHAnsi"/>
      <w:b/>
      <w:bCs/>
      <w:sz w:val="24"/>
      <w:szCs w:val="28"/>
      <w:lang w:val="es-ES"/>
    </w:rPr>
  </w:style>
  <w:style w:type="character" w:styleId="SubtleEmphasis">
    <w:name w:val="Subtle Emphasis"/>
    <w:basedOn w:val="DefaultParagraphFont"/>
    <w:uiPriority w:val="19"/>
    <w:qFormat/>
    <w:rsid w:val="0099556F"/>
    <w:rPr>
      <w:i/>
      <w:iCs/>
      <w:color w:val="808080" w:themeColor="text1" w:themeTint="7F"/>
    </w:rPr>
  </w:style>
  <w:style w:type="paragraph" w:styleId="Title">
    <w:name w:val="Title"/>
    <w:basedOn w:val="Normal"/>
    <w:next w:val="Normal"/>
    <w:link w:val="TitleChar"/>
    <w:qFormat/>
    <w:rsid w:val="00EA78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A78D1"/>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C96089"/>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C96089"/>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C96089"/>
    <w:rPr>
      <w:rFonts w:ascii="Calibri" w:eastAsia="MS Mincho" w:hAnsi="Calibri" w:cs="Arial"/>
      <w:sz w:val="22"/>
      <w:szCs w:val="22"/>
      <w:lang w:eastAsia="ja-JP"/>
    </w:rPr>
  </w:style>
  <w:style w:type="paragraph" w:customStyle="1" w:styleId="Footer1">
    <w:name w:val="Footer1"/>
    <w:rsid w:val="00C96089"/>
    <w:pPr>
      <w:tabs>
        <w:tab w:val="center" w:pos="4320"/>
        <w:tab w:val="right" w:pos="8640"/>
      </w:tabs>
    </w:pPr>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78013">
      <w:bodyDiv w:val="1"/>
      <w:marLeft w:val="0"/>
      <w:marRight w:val="0"/>
      <w:marTop w:val="0"/>
      <w:marBottom w:val="0"/>
      <w:divBdr>
        <w:top w:val="none" w:sz="0" w:space="0" w:color="auto"/>
        <w:left w:val="none" w:sz="0" w:space="0" w:color="auto"/>
        <w:bottom w:val="none" w:sz="0" w:space="0" w:color="auto"/>
        <w:right w:val="none" w:sz="0" w:space="0" w:color="auto"/>
      </w:divBdr>
      <w:divsChild>
        <w:div w:id="1086537899">
          <w:blockQuote w:val="1"/>
          <w:marLeft w:val="720"/>
          <w:marRight w:val="0"/>
          <w:marTop w:val="100"/>
          <w:marBottom w:val="100"/>
          <w:divBdr>
            <w:top w:val="none" w:sz="0" w:space="0" w:color="auto"/>
            <w:left w:val="none" w:sz="0" w:space="0" w:color="auto"/>
            <w:bottom w:val="none" w:sz="0" w:space="0" w:color="auto"/>
            <w:right w:val="none" w:sz="0" w:space="0" w:color="auto"/>
          </w:divBdr>
        </w:div>
        <w:div w:id="1870869310">
          <w:blockQuote w:val="1"/>
          <w:marLeft w:val="720"/>
          <w:marRight w:val="0"/>
          <w:marTop w:val="100"/>
          <w:marBottom w:val="100"/>
          <w:divBdr>
            <w:top w:val="none" w:sz="0" w:space="0" w:color="auto"/>
            <w:left w:val="none" w:sz="0" w:space="0" w:color="auto"/>
            <w:bottom w:val="none" w:sz="0" w:space="0" w:color="auto"/>
            <w:right w:val="none" w:sz="0" w:space="0" w:color="auto"/>
          </w:divBdr>
        </w:div>
        <w:div w:id="1890455903">
          <w:blockQuote w:val="1"/>
          <w:marLeft w:val="720"/>
          <w:marRight w:val="0"/>
          <w:marTop w:val="100"/>
          <w:marBottom w:val="100"/>
          <w:divBdr>
            <w:top w:val="none" w:sz="0" w:space="0" w:color="auto"/>
            <w:left w:val="none" w:sz="0" w:space="0" w:color="auto"/>
            <w:bottom w:val="none" w:sz="0" w:space="0" w:color="auto"/>
            <w:right w:val="none" w:sz="0" w:space="0" w:color="auto"/>
          </w:divBdr>
        </w:div>
        <w:div w:id="209034324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dmill.org/seminary/course.asp/vs/go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3D52F-8D90-4C0B-8595-F6FAD85E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15</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23457</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Owner</cp:lastModifiedBy>
  <cp:revision>19</cp:revision>
  <cp:lastPrinted>2018-06-06T20:25:00Z</cp:lastPrinted>
  <dcterms:created xsi:type="dcterms:W3CDTF">2016-02-08T19:36:00Z</dcterms:created>
  <dcterms:modified xsi:type="dcterms:W3CDTF">2018-07-11T01:25:00Z</dcterms:modified>
</cp:coreProperties>
</file>